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49488" w14:textId="45559272" w:rsidR="00394055" w:rsidRPr="00311B5B" w:rsidRDefault="00394055" w:rsidP="0089183B">
      <w:pPr>
        <w:jc w:val="center"/>
        <w:rPr>
          <w:b/>
          <w:sz w:val="24"/>
        </w:rPr>
      </w:pPr>
    </w:p>
    <w:tbl>
      <w:tblPr>
        <w:tblW w:w="944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6"/>
      </w:tblGrid>
      <w:tr w:rsidR="00394055" w14:paraId="2755E6A7" w14:textId="77777777" w:rsidTr="00FD0EAC">
        <w:trPr>
          <w:trHeight w:val="225"/>
        </w:trPr>
        <w:tc>
          <w:tcPr>
            <w:tcW w:w="9446" w:type="dxa"/>
            <w:shd w:val="clear" w:color="auto" w:fill="92D050"/>
          </w:tcPr>
          <w:p w14:paraId="47231127" w14:textId="581FC4B5" w:rsidR="00394055" w:rsidRDefault="00DD6B7C" w:rsidP="00335FDF">
            <w:pPr>
              <w:pStyle w:val="Nzev"/>
              <w:spacing w:before="0" w:after="0"/>
              <w:rPr>
                <w:rFonts w:asciiTheme="minorHAnsi" w:hAnsiTheme="minorHAnsi"/>
                <w:szCs w:val="22"/>
              </w:rPr>
            </w:pPr>
            <w:r w:rsidRPr="00DD6B7C">
              <w:rPr>
                <w:rFonts w:asciiTheme="minorHAnsi" w:hAnsiTheme="minorHAnsi"/>
                <w:sz w:val="28"/>
                <w:szCs w:val="22"/>
              </w:rPr>
              <w:t xml:space="preserve">NÁVRH SMLOUVY O PROVÁDĚNÍ </w:t>
            </w:r>
            <w:r w:rsidR="00DF752F">
              <w:rPr>
                <w:rFonts w:asciiTheme="minorHAnsi" w:hAnsiTheme="minorHAnsi"/>
                <w:sz w:val="28"/>
                <w:szCs w:val="22"/>
              </w:rPr>
              <w:t xml:space="preserve">MIMOZÁRUČNÍCH </w:t>
            </w:r>
            <w:r w:rsidRPr="00DD6B7C">
              <w:rPr>
                <w:rFonts w:asciiTheme="minorHAnsi" w:hAnsiTheme="minorHAnsi"/>
                <w:sz w:val="28"/>
                <w:szCs w:val="22"/>
              </w:rPr>
              <w:t xml:space="preserve">OPRAV A POSKYTOVÁNÍ SERVISNÍCH </w:t>
            </w:r>
            <w:r w:rsidR="00B171BE">
              <w:rPr>
                <w:rFonts w:asciiTheme="minorHAnsi" w:hAnsiTheme="minorHAnsi"/>
                <w:sz w:val="28"/>
                <w:szCs w:val="22"/>
              </w:rPr>
              <w:t xml:space="preserve">SLUŽEB </w:t>
            </w:r>
            <w:r w:rsidR="00117C57">
              <w:rPr>
                <w:rFonts w:asciiTheme="minorHAnsi" w:hAnsiTheme="minorHAnsi"/>
                <w:sz w:val="28"/>
                <w:szCs w:val="22"/>
              </w:rPr>
              <w:t>pro Část A</w:t>
            </w:r>
          </w:p>
        </w:tc>
      </w:tr>
    </w:tbl>
    <w:p w14:paraId="257E5436" w14:textId="77777777" w:rsidR="00C43927" w:rsidRDefault="00C43927" w:rsidP="0086785C">
      <w:pPr>
        <w:jc w:val="center"/>
        <w:rPr>
          <w:rFonts w:asciiTheme="minorHAnsi" w:hAnsiTheme="minorHAnsi"/>
          <w:b/>
        </w:rPr>
      </w:pPr>
      <w:r w:rsidRPr="00C43927">
        <w:rPr>
          <w:rFonts w:asciiTheme="minorHAnsi" w:hAnsiTheme="minorHAnsi"/>
          <w:b/>
        </w:rPr>
        <w:t xml:space="preserve">uzavřená podle právního řádu České republiky v souladu s ust. § </w:t>
      </w:r>
      <w:r w:rsidR="005C6B63">
        <w:rPr>
          <w:rFonts w:asciiTheme="minorHAnsi" w:hAnsiTheme="minorHAnsi"/>
          <w:b/>
        </w:rPr>
        <w:t>1746</w:t>
      </w:r>
      <w:r w:rsidR="000A16F8">
        <w:rPr>
          <w:rFonts w:asciiTheme="minorHAnsi" w:hAnsiTheme="minorHAnsi"/>
          <w:b/>
        </w:rPr>
        <w:t xml:space="preserve"> </w:t>
      </w:r>
      <w:r w:rsidR="00641FA6">
        <w:rPr>
          <w:rFonts w:asciiTheme="minorHAnsi" w:hAnsiTheme="minorHAnsi"/>
          <w:b/>
        </w:rPr>
        <w:t>odst.</w:t>
      </w:r>
      <w:r w:rsidR="00335FDF">
        <w:rPr>
          <w:rFonts w:asciiTheme="minorHAnsi" w:hAnsiTheme="minorHAnsi"/>
          <w:b/>
        </w:rPr>
        <w:t xml:space="preserve"> </w:t>
      </w:r>
      <w:r w:rsidR="00641FA6">
        <w:rPr>
          <w:rFonts w:asciiTheme="minorHAnsi" w:hAnsiTheme="minorHAnsi"/>
          <w:b/>
        </w:rPr>
        <w:t>2</w:t>
      </w:r>
      <w:r w:rsidRPr="00C43927">
        <w:rPr>
          <w:rFonts w:asciiTheme="minorHAnsi" w:hAnsiTheme="minorHAnsi"/>
          <w:b/>
        </w:rPr>
        <w:t xml:space="preserve"> </w:t>
      </w:r>
      <w:r>
        <w:rPr>
          <w:rFonts w:asciiTheme="minorHAnsi" w:hAnsiTheme="minorHAnsi"/>
          <w:b/>
        </w:rPr>
        <w:t>zákona č. </w:t>
      </w:r>
      <w:r w:rsidRPr="00C43927">
        <w:rPr>
          <w:rFonts w:asciiTheme="minorHAnsi" w:hAnsiTheme="minorHAnsi"/>
          <w:b/>
        </w:rPr>
        <w:t>89/2012 Sb., občanského zákoníku, v platném znění (dále též jako „OZ“), d</w:t>
      </w:r>
      <w:r>
        <w:rPr>
          <w:rFonts w:asciiTheme="minorHAnsi" w:hAnsiTheme="minorHAnsi"/>
          <w:b/>
        </w:rPr>
        <w:t>le níže uvedeného dne, měsíce a </w:t>
      </w:r>
      <w:r w:rsidRPr="00C43927">
        <w:rPr>
          <w:rFonts w:asciiTheme="minorHAnsi" w:hAnsiTheme="minorHAnsi"/>
          <w:b/>
        </w:rPr>
        <w:t>roku, mezi:</w:t>
      </w:r>
    </w:p>
    <w:p w14:paraId="7A71504A" w14:textId="77777777" w:rsidR="0086785C" w:rsidRPr="0086785C" w:rsidRDefault="0086785C" w:rsidP="0086785C">
      <w:pPr>
        <w:jc w:val="center"/>
        <w:rPr>
          <w:rFonts w:asciiTheme="minorHAnsi" w:hAnsiTheme="minorHAnsi"/>
          <w:b/>
        </w:rPr>
      </w:pPr>
    </w:p>
    <w:p w14:paraId="68221B52" w14:textId="77777777" w:rsidR="00C43927" w:rsidRPr="00C43927" w:rsidRDefault="00C43927" w:rsidP="0089183B">
      <w:pPr>
        <w:rPr>
          <w:rFonts w:asciiTheme="minorHAnsi" w:hAnsiTheme="minorHAnsi"/>
          <w:b/>
          <w:bCs/>
        </w:rPr>
      </w:pPr>
      <w:r w:rsidRPr="00C43927">
        <w:rPr>
          <w:rFonts w:asciiTheme="minorHAnsi" w:hAnsiTheme="minorHAnsi"/>
          <w:b/>
          <w:bCs/>
        </w:rPr>
        <w:t>SMLUVNÍ STRANY</w:t>
      </w:r>
    </w:p>
    <w:p w14:paraId="7F7EFD1D" w14:textId="77777777" w:rsidR="002670A8" w:rsidRPr="00984310" w:rsidRDefault="002670A8" w:rsidP="002670A8">
      <w:pPr>
        <w:tabs>
          <w:tab w:val="left" w:pos="1560"/>
        </w:tabs>
        <w:spacing w:before="240" w:after="240"/>
        <w:rPr>
          <w:rFonts w:asciiTheme="minorHAnsi" w:hAnsiTheme="minorHAnsi"/>
          <w:b/>
          <w:highlight w:val="yellow"/>
        </w:rPr>
      </w:pPr>
      <w:r w:rsidRPr="00984310">
        <w:rPr>
          <w:rFonts w:asciiTheme="minorHAnsi" w:hAnsiTheme="minorHAnsi"/>
          <w:b/>
          <w:highlight w:val="yellow"/>
        </w:rPr>
        <w:t>NÁZEV</w:t>
      </w:r>
      <w:r w:rsidRPr="00984310">
        <w:rPr>
          <w:rFonts w:asciiTheme="minorHAnsi" w:hAnsiTheme="minorHAnsi"/>
          <w:b/>
          <w:highlight w:val="yellow"/>
        </w:rPr>
        <w:tab/>
      </w:r>
      <w:r w:rsidRPr="00984310">
        <w:rPr>
          <w:rFonts w:asciiTheme="minorHAnsi" w:hAnsiTheme="minorHAnsi"/>
          <w:b/>
          <w:highlight w:val="yellow"/>
        </w:rPr>
        <w:tab/>
      </w:r>
      <w:r w:rsidRPr="00DE467E">
        <w:rPr>
          <w:rFonts w:asciiTheme="minorHAnsi" w:hAnsiTheme="minorHAnsi"/>
          <w:b/>
          <w:highlight w:val="yellow"/>
          <w:u w:val="single"/>
        </w:rPr>
        <w:t>_____</w:t>
      </w:r>
      <w:r>
        <w:rPr>
          <w:rFonts w:asciiTheme="minorHAnsi" w:hAnsiTheme="minorHAnsi"/>
          <w:b/>
          <w:highlight w:val="yellow"/>
          <w:u w:val="single"/>
        </w:rPr>
        <w:t xml:space="preserve">  </w:t>
      </w:r>
      <w:r w:rsidRPr="00DE467E">
        <w:rPr>
          <w:rFonts w:asciiTheme="minorHAnsi" w:hAnsiTheme="minorHAnsi"/>
          <w:b/>
          <w:highlight w:val="yellow"/>
          <w:u w:val="single"/>
        </w:rPr>
        <w:tab/>
      </w:r>
      <w:r w:rsidRPr="00095627">
        <w:rPr>
          <w:b/>
          <w:highlight w:val="yellow"/>
          <w:u w:val="single"/>
        </w:rPr>
        <w:t>VYPLNÍ DODAVATEL</w:t>
      </w:r>
      <w:r w:rsidRPr="00095627">
        <w:rPr>
          <w:rFonts w:asciiTheme="minorHAnsi" w:hAnsiTheme="minorHAnsi"/>
          <w:b/>
          <w:highlight w:val="yellow"/>
        </w:rPr>
        <w:t xml:space="preserve"> _________</w:t>
      </w:r>
      <w:r w:rsidRPr="00B05000">
        <w:rPr>
          <w:rFonts w:asciiTheme="minorHAnsi" w:hAnsiTheme="minorHAnsi"/>
          <w:b/>
        </w:rPr>
        <w:tab/>
      </w:r>
    </w:p>
    <w:p w14:paraId="45C14A0E" w14:textId="77777777" w:rsidR="002670A8" w:rsidRPr="00984310" w:rsidRDefault="002670A8" w:rsidP="002670A8">
      <w:pPr>
        <w:pStyle w:val="Bezmezer"/>
        <w:rPr>
          <w:highlight w:val="yellow"/>
        </w:rPr>
      </w:pPr>
      <w:r w:rsidRPr="00984310">
        <w:rPr>
          <w:highlight w:val="yellow"/>
        </w:rPr>
        <w:t>Sídlo:</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B65BB3">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2342D321" w14:textId="77777777" w:rsidR="002670A8" w:rsidRPr="00984310" w:rsidRDefault="002670A8" w:rsidP="002670A8">
      <w:pPr>
        <w:pStyle w:val="Bezmezer"/>
        <w:rPr>
          <w:highlight w:val="yellow"/>
        </w:rPr>
      </w:pPr>
      <w:r w:rsidRPr="00984310">
        <w:rPr>
          <w:highlight w:val="yellow"/>
        </w:rPr>
        <w:t>IČO:</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55AA5CDF" w14:textId="77777777" w:rsidR="002670A8" w:rsidRPr="00C43927" w:rsidRDefault="002670A8" w:rsidP="002670A8">
      <w:pPr>
        <w:pStyle w:val="Bezmezer"/>
      </w:pPr>
      <w:r w:rsidRPr="00984310">
        <w:rPr>
          <w:highlight w:val="yellow"/>
        </w:rPr>
        <w:t xml:space="preserve">DIČ: </w:t>
      </w:r>
      <w:r w:rsidRPr="00984310">
        <w:rPr>
          <w:highlight w:val="yellow"/>
        </w:rPr>
        <w:tab/>
      </w:r>
      <w:r w:rsidRPr="00984310">
        <w:rPr>
          <w:highlight w:val="yellow"/>
        </w:rPr>
        <w:tab/>
      </w:r>
      <w:r w:rsidRPr="00984310">
        <w:rPr>
          <w:highlight w:val="yellow"/>
        </w:rPr>
        <w:tab/>
      </w:r>
      <w:r w:rsidRPr="004E43A2">
        <w:rPr>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b/>
          <w:highlight w:val="yellow"/>
          <w:u w:val="single"/>
        </w:rPr>
        <w:t xml:space="preserve"> ________</w:t>
      </w:r>
    </w:p>
    <w:p w14:paraId="03B9C695" w14:textId="77777777" w:rsidR="002670A8" w:rsidRPr="00C43927" w:rsidRDefault="002670A8" w:rsidP="002670A8">
      <w:pPr>
        <w:pStyle w:val="Bezmezer"/>
        <w:rPr>
          <w:highlight w:val="yellow"/>
        </w:rPr>
      </w:pPr>
      <w:r w:rsidRPr="00C43927">
        <w:rPr>
          <w:highlight w:val="yellow"/>
        </w:rPr>
        <w:t>Zapsán/a v obchodním rejstříku u ____________________, odd. ___, vl. __________</w:t>
      </w:r>
    </w:p>
    <w:p w14:paraId="0904075E" w14:textId="77777777" w:rsidR="002670A8" w:rsidRPr="00C43927" w:rsidRDefault="002670A8" w:rsidP="002670A8">
      <w:pPr>
        <w:pStyle w:val="Bezmezer"/>
        <w:rPr>
          <w:color w:val="000000"/>
          <w:highlight w:val="yellow"/>
        </w:rPr>
      </w:pPr>
    </w:p>
    <w:p w14:paraId="7A9B4E54" w14:textId="77777777" w:rsidR="002670A8" w:rsidRPr="00C43927" w:rsidRDefault="002670A8" w:rsidP="002670A8">
      <w:pPr>
        <w:pStyle w:val="Bezmezer"/>
        <w:rPr>
          <w:color w:val="000000"/>
          <w:highlight w:val="yellow"/>
        </w:rPr>
      </w:pPr>
      <w:r w:rsidRPr="00C43927">
        <w:rPr>
          <w:color w:val="000000"/>
          <w:highlight w:val="yellow"/>
        </w:rPr>
        <w:t xml:space="preserve">Za společnost: </w:t>
      </w:r>
      <w:r w:rsidRPr="00C43927">
        <w:rPr>
          <w:color w:val="000000"/>
          <w:highlight w:val="yellow"/>
        </w:rPr>
        <w:tab/>
      </w:r>
      <w:r w:rsidRPr="00C43927">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3318DAA9" w14:textId="77777777" w:rsidR="002670A8" w:rsidRPr="00C43927" w:rsidRDefault="002670A8" w:rsidP="002670A8">
      <w:pPr>
        <w:pStyle w:val="Bezmezer"/>
        <w:rPr>
          <w:color w:val="000000"/>
          <w:highlight w:val="yellow"/>
        </w:rPr>
      </w:pPr>
      <w:r>
        <w:rPr>
          <w:color w:val="000000"/>
          <w:highlight w:val="yellow"/>
        </w:rPr>
        <w:t xml:space="preserve">Bankovní spojení: </w:t>
      </w:r>
      <w:r>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5B895FD5" w14:textId="77777777" w:rsidR="002670A8" w:rsidRPr="00C43927" w:rsidRDefault="002670A8" w:rsidP="002670A8">
      <w:pPr>
        <w:pStyle w:val="Bezmezer"/>
        <w:rPr>
          <w:color w:val="000000"/>
          <w:highlight w:val="yellow"/>
        </w:rPr>
      </w:pPr>
      <w:r>
        <w:rPr>
          <w:color w:val="000000"/>
          <w:highlight w:val="yellow"/>
        </w:rPr>
        <w:t>Číslo účtu:</w:t>
      </w:r>
      <w:r>
        <w:rPr>
          <w:color w:val="000000"/>
          <w:highlight w:val="yellow"/>
        </w:rPr>
        <w:tab/>
      </w:r>
      <w:r>
        <w:rPr>
          <w:color w:val="000000"/>
          <w:highlight w:val="yellow"/>
        </w:rPr>
        <w:tab/>
      </w:r>
      <w:r w:rsidRPr="004E43A2">
        <w:rPr>
          <w:color w:val="000000"/>
          <w:highlight w:val="yellow"/>
          <w:u w:val="single"/>
        </w:rPr>
        <w:t>_______</w:t>
      </w:r>
      <w:r w:rsidRPr="00493444">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402E516F" w14:textId="77777777" w:rsidR="002670A8" w:rsidRPr="00C43927" w:rsidRDefault="002670A8" w:rsidP="002670A8">
      <w:pPr>
        <w:pStyle w:val="Bezmezer"/>
        <w:rPr>
          <w:color w:val="000000"/>
          <w:highlight w:val="yellow"/>
        </w:rPr>
      </w:pPr>
    </w:p>
    <w:p w14:paraId="4BF6EE1C" w14:textId="77777777" w:rsidR="002670A8" w:rsidRPr="00C43927" w:rsidRDefault="002670A8" w:rsidP="002670A8">
      <w:pPr>
        <w:pStyle w:val="Bezmezer"/>
        <w:rPr>
          <w:color w:val="000000"/>
          <w:highlight w:val="yellow"/>
        </w:rPr>
      </w:pPr>
      <w:r>
        <w:rPr>
          <w:color w:val="000000"/>
          <w:highlight w:val="yellow"/>
        </w:rPr>
        <w:t xml:space="preserve">Kontakty: </w:t>
      </w:r>
      <w:r>
        <w:rPr>
          <w:color w:val="000000"/>
          <w:highlight w:val="yellow"/>
        </w:rPr>
        <w:tab/>
      </w:r>
      <w:r>
        <w:rPr>
          <w:color w:val="000000"/>
          <w:highlight w:val="yellow"/>
        </w:rPr>
        <w:tab/>
      </w:r>
      <w:r w:rsidRPr="004E43A2">
        <w:rPr>
          <w:color w:val="000000"/>
          <w:highlight w:val="yellow"/>
          <w:u w:val="single"/>
        </w:rPr>
        <w:t>_______</w:t>
      </w:r>
      <w:r w:rsidRPr="004E43A2">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5B197965" w14:textId="77777777" w:rsidR="002670A8" w:rsidRPr="00C43927" w:rsidRDefault="002670A8" w:rsidP="002670A8">
      <w:pPr>
        <w:pStyle w:val="Bezmezer"/>
        <w:rPr>
          <w:color w:val="000000"/>
          <w:highlight w:val="yellow"/>
        </w:rPr>
      </w:pPr>
      <w:r>
        <w:rPr>
          <w:color w:val="000000"/>
          <w:highlight w:val="yellow"/>
        </w:rPr>
        <w:t xml:space="preserve">Tel.: </w:t>
      </w:r>
      <w:r>
        <w:rPr>
          <w:color w:val="000000"/>
          <w:highlight w:val="yellow"/>
        </w:rPr>
        <w:tab/>
      </w:r>
      <w:r>
        <w:rPr>
          <w:color w:val="000000"/>
          <w:highlight w:val="yellow"/>
        </w:rPr>
        <w:tab/>
      </w:r>
      <w:r>
        <w:rPr>
          <w:color w:val="000000"/>
          <w:highlight w:val="yellow"/>
        </w:rPr>
        <w:tab/>
      </w:r>
      <w:r w:rsidRPr="004E43A2">
        <w:rPr>
          <w:color w:val="000000"/>
          <w:highlight w:val="yellow"/>
          <w:u w:val="single"/>
        </w:rPr>
        <w:t>_______</w:t>
      </w:r>
      <w:r w:rsidRPr="004E43A2">
        <w:rPr>
          <w:highlight w:val="yellow"/>
          <w:u w:val="single"/>
        </w:rPr>
        <w:t xml:space="preserve">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7B52EDA2" w14:textId="77777777" w:rsidR="002670A8" w:rsidRPr="004E43A2" w:rsidRDefault="002670A8" w:rsidP="002670A8">
      <w:pPr>
        <w:pStyle w:val="Bezmezer"/>
        <w:rPr>
          <w:b/>
          <w:color w:val="000000"/>
          <w:u w:val="single"/>
        </w:rPr>
      </w:pPr>
      <w:r>
        <w:rPr>
          <w:color w:val="000000"/>
          <w:highlight w:val="yellow"/>
        </w:rPr>
        <w:t>E-mail:</w:t>
      </w:r>
      <w:r>
        <w:rPr>
          <w:color w:val="000000"/>
          <w:highlight w:val="yellow"/>
        </w:rPr>
        <w:tab/>
      </w:r>
      <w:r>
        <w:rPr>
          <w:color w:val="000000"/>
          <w:highlight w:val="yellow"/>
        </w:rPr>
        <w:tab/>
      </w:r>
      <w:r>
        <w:rPr>
          <w:color w:val="000000"/>
          <w:highlight w:val="yellow"/>
        </w:rPr>
        <w:tab/>
      </w:r>
      <w:r w:rsidRPr="004E43A2">
        <w:rPr>
          <w:color w:val="000000"/>
          <w:highlight w:val="yellow"/>
          <w:u w:val="single"/>
        </w:rPr>
        <w:t xml:space="preserve">_______ </w:t>
      </w:r>
      <w:r w:rsidRPr="00793D7F">
        <w:rPr>
          <w:highlight w:val="yellow"/>
          <w:u w:val="single"/>
        </w:rPr>
        <w:t xml:space="preserve">VYPLNÍ </w:t>
      </w:r>
      <w:r w:rsidRPr="00251B5B">
        <w:rPr>
          <w:highlight w:val="yellow"/>
          <w:u w:val="single"/>
        </w:rPr>
        <w:t>DODAVATEL</w:t>
      </w:r>
      <w:r w:rsidRPr="004E43A2">
        <w:rPr>
          <w:color w:val="000000"/>
          <w:highlight w:val="yellow"/>
          <w:u w:val="single"/>
        </w:rPr>
        <w:t xml:space="preserve"> _______</w:t>
      </w:r>
    </w:p>
    <w:p w14:paraId="377346CE" w14:textId="77777777" w:rsidR="0089183B" w:rsidRDefault="0089183B" w:rsidP="0089183B">
      <w:pPr>
        <w:tabs>
          <w:tab w:val="left" w:pos="1560"/>
        </w:tabs>
        <w:spacing w:before="0" w:after="0"/>
        <w:rPr>
          <w:rFonts w:asciiTheme="minorHAnsi" w:hAnsiTheme="minorHAnsi"/>
        </w:rPr>
      </w:pPr>
    </w:p>
    <w:p w14:paraId="5C70167D" w14:textId="77777777" w:rsidR="00C43927" w:rsidRPr="00C43927" w:rsidRDefault="00320181" w:rsidP="0089183B">
      <w:pPr>
        <w:tabs>
          <w:tab w:val="left" w:pos="1560"/>
        </w:tabs>
        <w:rPr>
          <w:rFonts w:asciiTheme="minorHAnsi" w:hAnsiTheme="minorHAnsi"/>
        </w:rPr>
      </w:pPr>
      <w:r>
        <w:rPr>
          <w:rFonts w:asciiTheme="minorHAnsi" w:hAnsiTheme="minorHAnsi"/>
        </w:rPr>
        <w:t>(</w:t>
      </w:r>
      <w:r w:rsidR="00C43927" w:rsidRPr="00C43927">
        <w:rPr>
          <w:rFonts w:asciiTheme="minorHAnsi" w:hAnsiTheme="minorHAnsi"/>
        </w:rPr>
        <w:t>dál</w:t>
      </w:r>
      <w:r w:rsidR="00C43927">
        <w:rPr>
          <w:rFonts w:asciiTheme="minorHAnsi" w:hAnsiTheme="minorHAnsi"/>
        </w:rPr>
        <w:t>e</w:t>
      </w:r>
      <w:r w:rsidR="00C43927" w:rsidRPr="00C43927">
        <w:rPr>
          <w:rFonts w:asciiTheme="minorHAnsi" w:hAnsiTheme="minorHAnsi"/>
        </w:rPr>
        <w:t xml:space="preserve"> jen </w:t>
      </w:r>
      <w:r w:rsidR="002670A8" w:rsidRPr="002670A8">
        <w:rPr>
          <w:rFonts w:asciiTheme="minorHAnsi" w:hAnsiTheme="minorHAnsi"/>
        </w:rPr>
        <w:t>jako „zhotovitel</w:t>
      </w:r>
      <w:r w:rsidR="00C43927" w:rsidRPr="002670A8">
        <w:rPr>
          <w:rFonts w:asciiTheme="minorHAnsi" w:hAnsiTheme="minorHAnsi"/>
        </w:rPr>
        <w:t>“</w:t>
      </w:r>
      <w:r w:rsidRPr="002670A8">
        <w:rPr>
          <w:rFonts w:asciiTheme="minorHAnsi" w:hAnsiTheme="minorHAnsi"/>
        </w:rPr>
        <w:t>)</w:t>
      </w:r>
    </w:p>
    <w:p w14:paraId="531BA874" w14:textId="77777777" w:rsidR="00C43927" w:rsidRPr="00C43927" w:rsidRDefault="00C43927" w:rsidP="0089183B">
      <w:pPr>
        <w:rPr>
          <w:rFonts w:asciiTheme="minorHAnsi" w:hAnsiTheme="minorHAnsi"/>
          <w:b/>
          <w:bCs/>
        </w:rPr>
      </w:pPr>
      <w:r w:rsidRPr="00C43927">
        <w:rPr>
          <w:rFonts w:asciiTheme="minorHAnsi" w:hAnsiTheme="minorHAnsi"/>
          <w:b/>
          <w:bCs/>
        </w:rPr>
        <w:t>a</w:t>
      </w:r>
    </w:p>
    <w:p w14:paraId="671A4B52" w14:textId="77777777" w:rsidR="00C43927" w:rsidRPr="00C43927" w:rsidRDefault="00345E74" w:rsidP="0089183B">
      <w:pPr>
        <w:spacing w:before="240" w:after="240"/>
        <w:rPr>
          <w:rFonts w:asciiTheme="minorHAnsi" w:hAnsiTheme="minorHAnsi"/>
          <w:b/>
        </w:rPr>
      </w:pPr>
      <w:r>
        <w:rPr>
          <w:rFonts w:asciiTheme="minorHAnsi" w:hAnsiTheme="minorHAnsi"/>
          <w:b/>
        </w:rPr>
        <w:t>Klatovská</w:t>
      </w:r>
      <w:r w:rsidR="00C43927">
        <w:rPr>
          <w:rFonts w:asciiTheme="minorHAnsi" w:hAnsiTheme="minorHAnsi"/>
          <w:b/>
        </w:rPr>
        <w:t xml:space="preserve"> nemocnice, a.s.</w:t>
      </w:r>
    </w:p>
    <w:p w14:paraId="76C8792E" w14:textId="77777777" w:rsidR="00C43927" w:rsidRPr="000F254F" w:rsidRDefault="00C43927" w:rsidP="0089183B">
      <w:pPr>
        <w:pStyle w:val="Bezmezer"/>
        <w:rPr>
          <w:rFonts w:asciiTheme="minorHAnsi" w:hAnsiTheme="minorHAnsi"/>
        </w:rPr>
      </w:pPr>
      <w:r w:rsidRPr="00C43927">
        <w:t xml:space="preserve">se sídlem: </w:t>
      </w:r>
      <w:r w:rsidRPr="00C43927">
        <w:tab/>
      </w:r>
      <w:r w:rsidRPr="00C43927">
        <w:tab/>
      </w:r>
      <w:r w:rsidR="00266375">
        <w:rPr>
          <w:rFonts w:asciiTheme="minorHAnsi" w:hAnsiTheme="minorHAnsi" w:cs="Times New Roman"/>
        </w:rPr>
        <w:t xml:space="preserve">Plzeňská </w:t>
      </w:r>
      <w:r w:rsidR="00507832">
        <w:rPr>
          <w:rFonts w:asciiTheme="minorHAnsi" w:hAnsiTheme="minorHAnsi" w:cs="Times New Roman"/>
        </w:rPr>
        <w:t>929</w:t>
      </w:r>
      <w:r w:rsidR="00266375">
        <w:rPr>
          <w:rFonts w:asciiTheme="minorHAnsi" w:hAnsiTheme="minorHAnsi" w:cs="Times New Roman"/>
        </w:rPr>
        <w:t xml:space="preserve">, 339 </w:t>
      </w:r>
      <w:r w:rsidR="00507832">
        <w:rPr>
          <w:rFonts w:asciiTheme="minorHAnsi" w:hAnsiTheme="minorHAnsi" w:cs="Times New Roman"/>
        </w:rPr>
        <w:t>01</w:t>
      </w:r>
      <w:r w:rsidR="00266375">
        <w:rPr>
          <w:rFonts w:asciiTheme="minorHAnsi" w:hAnsiTheme="minorHAnsi" w:cs="Times New Roman"/>
        </w:rPr>
        <w:t xml:space="preserve"> Klatovy</w:t>
      </w:r>
    </w:p>
    <w:p w14:paraId="03DDC53D" w14:textId="77777777" w:rsidR="00345E74" w:rsidRDefault="00C43927" w:rsidP="0089183B">
      <w:pPr>
        <w:pStyle w:val="Bezmezer"/>
        <w:rPr>
          <w:rFonts w:asciiTheme="minorHAnsi" w:hAnsiTheme="minorHAnsi"/>
          <w:shd w:val="clear" w:color="auto" w:fill="FFFFFF"/>
        </w:rPr>
      </w:pPr>
      <w:r w:rsidRPr="000F254F">
        <w:rPr>
          <w:rFonts w:asciiTheme="minorHAnsi" w:hAnsiTheme="minorHAnsi"/>
        </w:rPr>
        <w:t xml:space="preserve">IČO:  </w:t>
      </w:r>
      <w:r w:rsidRPr="000F254F">
        <w:rPr>
          <w:rFonts w:asciiTheme="minorHAnsi" w:hAnsiTheme="minorHAnsi"/>
        </w:rPr>
        <w:tab/>
      </w:r>
      <w:r w:rsidRPr="000F254F">
        <w:rPr>
          <w:rFonts w:asciiTheme="minorHAnsi" w:hAnsiTheme="minorHAnsi"/>
        </w:rPr>
        <w:tab/>
      </w:r>
      <w:r w:rsidRPr="000F254F">
        <w:rPr>
          <w:rFonts w:asciiTheme="minorHAnsi" w:hAnsiTheme="minorHAnsi"/>
        </w:rPr>
        <w:tab/>
      </w:r>
      <w:r w:rsidR="00345E74" w:rsidRPr="00345E74">
        <w:rPr>
          <w:rFonts w:asciiTheme="minorHAnsi" w:hAnsiTheme="minorHAnsi"/>
          <w:shd w:val="clear" w:color="auto" w:fill="FFFFFF"/>
        </w:rPr>
        <w:t>263 60</w:t>
      </w:r>
      <w:r w:rsidR="0047603D">
        <w:rPr>
          <w:rFonts w:asciiTheme="minorHAnsi" w:hAnsiTheme="minorHAnsi"/>
          <w:shd w:val="clear" w:color="auto" w:fill="FFFFFF"/>
        </w:rPr>
        <w:t> </w:t>
      </w:r>
      <w:r w:rsidR="00345E74" w:rsidRPr="00345E74">
        <w:rPr>
          <w:rFonts w:asciiTheme="minorHAnsi" w:hAnsiTheme="minorHAnsi"/>
          <w:shd w:val="clear" w:color="auto" w:fill="FFFFFF"/>
        </w:rPr>
        <w:t>527</w:t>
      </w:r>
    </w:p>
    <w:p w14:paraId="6DE45B72" w14:textId="77777777" w:rsidR="0047603D" w:rsidRPr="00D92BD3" w:rsidRDefault="0047603D" w:rsidP="0089183B">
      <w:pPr>
        <w:pStyle w:val="Bezmezer"/>
      </w:pPr>
      <w:r w:rsidRPr="0047603D">
        <w:t xml:space="preserve">Zapsána v obchodním rejstříku u </w:t>
      </w:r>
      <w:r>
        <w:t>Krajského soudu v Plzni</w:t>
      </w:r>
      <w:r w:rsidRPr="0047603D">
        <w:t xml:space="preserve">, odd. </w:t>
      </w:r>
      <w:r>
        <w:t>B,</w:t>
      </w:r>
      <w:r w:rsidRPr="0047603D">
        <w:t xml:space="preserve"> vl.</w:t>
      </w:r>
      <w:r>
        <w:t xml:space="preserve"> 1070</w:t>
      </w:r>
    </w:p>
    <w:p w14:paraId="6C951DA5" w14:textId="77777777" w:rsidR="00C43927" w:rsidRDefault="00C43927" w:rsidP="000B0E82">
      <w:pPr>
        <w:pStyle w:val="Bezmezer"/>
        <w:spacing w:before="120"/>
        <w:rPr>
          <w:rFonts w:asciiTheme="minorHAnsi" w:hAnsiTheme="minorHAnsi"/>
        </w:rPr>
      </w:pPr>
      <w:r w:rsidRPr="000F254F">
        <w:rPr>
          <w:rFonts w:asciiTheme="minorHAnsi" w:hAnsiTheme="minorHAnsi"/>
        </w:rPr>
        <w:t xml:space="preserve">zastoupená: </w:t>
      </w:r>
      <w:r w:rsidRPr="000F254F">
        <w:rPr>
          <w:rFonts w:asciiTheme="minorHAnsi" w:hAnsiTheme="minorHAnsi"/>
        </w:rPr>
        <w:tab/>
      </w:r>
      <w:r w:rsidRPr="000F254F">
        <w:rPr>
          <w:rFonts w:asciiTheme="minorHAnsi" w:hAnsiTheme="minorHAnsi"/>
        </w:rPr>
        <w:tab/>
      </w:r>
      <w:r w:rsidR="002670A8">
        <w:rPr>
          <w:rFonts w:asciiTheme="minorHAnsi" w:hAnsiTheme="minorHAnsi"/>
        </w:rPr>
        <w:t>MUDr</w:t>
      </w:r>
      <w:r w:rsidR="00507832">
        <w:rPr>
          <w:rFonts w:asciiTheme="minorHAnsi" w:hAnsiTheme="minorHAnsi"/>
        </w:rPr>
        <w:t>.</w:t>
      </w:r>
      <w:r w:rsidR="002670A8">
        <w:rPr>
          <w:rFonts w:asciiTheme="minorHAnsi" w:hAnsiTheme="minorHAnsi"/>
        </w:rPr>
        <w:t xml:space="preserve"> </w:t>
      </w:r>
      <w:r w:rsidR="00507832">
        <w:rPr>
          <w:rFonts w:asciiTheme="minorHAnsi" w:hAnsiTheme="minorHAnsi"/>
        </w:rPr>
        <w:t>Jiřím Zeithamlem</w:t>
      </w:r>
      <w:r w:rsidR="00345E74" w:rsidRPr="00345E74">
        <w:rPr>
          <w:rFonts w:asciiTheme="minorHAnsi" w:hAnsiTheme="minorHAnsi"/>
        </w:rPr>
        <w:t>, předsedou představenstva</w:t>
      </w:r>
    </w:p>
    <w:p w14:paraId="2F9F3F40" w14:textId="77777777" w:rsidR="00507832" w:rsidRPr="000F254F" w:rsidRDefault="00507832" w:rsidP="000B0E82">
      <w:pPr>
        <w:pStyle w:val="Bezmezer"/>
        <w:spacing w:before="120"/>
        <w:rPr>
          <w:rFonts w:asciiTheme="minorHAnsi" w:hAnsiTheme="minorHAnsi"/>
        </w:rPr>
      </w:pPr>
      <w:r>
        <w:rPr>
          <w:rFonts w:asciiTheme="minorHAnsi" w:hAnsiTheme="minorHAnsi"/>
        </w:rPr>
        <w:t xml:space="preserve">                                           Ing.</w:t>
      </w:r>
      <w:r w:rsidR="002670A8">
        <w:rPr>
          <w:rFonts w:asciiTheme="minorHAnsi" w:hAnsiTheme="minorHAnsi"/>
        </w:rPr>
        <w:t xml:space="preserve"> </w:t>
      </w:r>
      <w:r>
        <w:rPr>
          <w:rFonts w:asciiTheme="minorHAnsi" w:hAnsiTheme="minorHAnsi"/>
        </w:rPr>
        <w:t>Ondřejem Provalilem,</w:t>
      </w:r>
      <w:r w:rsidR="002670A8">
        <w:rPr>
          <w:rFonts w:asciiTheme="minorHAnsi" w:hAnsiTheme="minorHAnsi"/>
        </w:rPr>
        <w:t xml:space="preserve"> </w:t>
      </w:r>
      <w:r>
        <w:rPr>
          <w:rFonts w:asciiTheme="minorHAnsi" w:hAnsiTheme="minorHAnsi"/>
        </w:rPr>
        <w:t>MBA, místopředsedou představenstva</w:t>
      </w:r>
    </w:p>
    <w:p w14:paraId="0B4A3AEB" w14:textId="77777777" w:rsidR="00C41E71" w:rsidRPr="000F254F" w:rsidRDefault="00C41E71" w:rsidP="0089183B">
      <w:pPr>
        <w:pStyle w:val="odsazeny"/>
        <w:spacing w:line="240" w:lineRule="auto"/>
        <w:rPr>
          <w:rFonts w:asciiTheme="minorHAnsi" w:hAnsiTheme="minorHAnsi"/>
          <w:sz w:val="22"/>
          <w:szCs w:val="22"/>
        </w:rPr>
      </w:pPr>
      <w:r w:rsidRPr="000F254F">
        <w:rPr>
          <w:rFonts w:asciiTheme="minorHAnsi" w:hAnsiTheme="minorHAnsi"/>
          <w:sz w:val="22"/>
          <w:szCs w:val="22"/>
        </w:rPr>
        <w:t xml:space="preserve">Tel.: </w:t>
      </w:r>
      <w:r w:rsidRPr="000F254F">
        <w:rPr>
          <w:rFonts w:asciiTheme="minorHAnsi" w:hAnsiTheme="minorHAnsi"/>
          <w:sz w:val="22"/>
          <w:szCs w:val="22"/>
        </w:rPr>
        <w:tab/>
      </w:r>
      <w:r w:rsidRPr="000F254F">
        <w:rPr>
          <w:rFonts w:asciiTheme="minorHAnsi" w:hAnsiTheme="minorHAnsi"/>
          <w:sz w:val="22"/>
          <w:szCs w:val="22"/>
        </w:rPr>
        <w:tab/>
      </w:r>
      <w:r w:rsidRPr="000F254F">
        <w:rPr>
          <w:rFonts w:asciiTheme="minorHAnsi" w:hAnsiTheme="minorHAnsi"/>
          <w:sz w:val="22"/>
          <w:szCs w:val="22"/>
        </w:rPr>
        <w:tab/>
        <w:t xml:space="preserve">+420 </w:t>
      </w:r>
      <w:r w:rsidR="00345E74" w:rsidRPr="00345E74">
        <w:rPr>
          <w:rFonts w:asciiTheme="minorHAnsi" w:hAnsiTheme="minorHAnsi"/>
          <w:sz w:val="22"/>
          <w:szCs w:val="22"/>
        </w:rPr>
        <w:t xml:space="preserve">376 335 111 </w:t>
      </w:r>
    </w:p>
    <w:p w14:paraId="39C2F37B" w14:textId="77777777" w:rsidR="00C41E71" w:rsidRDefault="00C41E71" w:rsidP="0089183B">
      <w:pPr>
        <w:pStyle w:val="odsazeny"/>
        <w:spacing w:line="240" w:lineRule="auto"/>
        <w:rPr>
          <w:rFonts w:asciiTheme="minorHAnsi" w:hAnsiTheme="minorHAnsi"/>
          <w:sz w:val="22"/>
          <w:szCs w:val="22"/>
        </w:rPr>
      </w:pPr>
      <w:r w:rsidRPr="00345E74">
        <w:rPr>
          <w:rFonts w:asciiTheme="minorHAnsi" w:hAnsiTheme="minorHAnsi"/>
          <w:sz w:val="22"/>
          <w:szCs w:val="22"/>
        </w:rPr>
        <w:t xml:space="preserve">E-mail: </w:t>
      </w:r>
      <w:r w:rsidRPr="00345E74">
        <w:rPr>
          <w:rFonts w:asciiTheme="minorHAnsi" w:hAnsiTheme="minorHAnsi"/>
          <w:sz w:val="22"/>
          <w:szCs w:val="22"/>
        </w:rPr>
        <w:tab/>
      </w:r>
      <w:r w:rsidRPr="00345E74">
        <w:rPr>
          <w:rFonts w:asciiTheme="minorHAnsi" w:hAnsiTheme="minorHAnsi"/>
          <w:sz w:val="22"/>
          <w:szCs w:val="22"/>
        </w:rPr>
        <w:tab/>
      </w:r>
      <w:r w:rsidR="000F254F" w:rsidRPr="00345E74">
        <w:rPr>
          <w:rFonts w:asciiTheme="minorHAnsi" w:hAnsiTheme="minorHAnsi"/>
          <w:sz w:val="22"/>
          <w:szCs w:val="22"/>
        </w:rPr>
        <w:tab/>
      </w:r>
      <w:hyperlink r:id="rId7" w:history="1">
        <w:r w:rsidR="00A62316" w:rsidRPr="00B21DF9">
          <w:rPr>
            <w:rStyle w:val="Hypertextovodkaz"/>
            <w:rFonts w:asciiTheme="minorHAnsi" w:hAnsiTheme="minorHAnsi"/>
            <w:sz w:val="22"/>
            <w:szCs w:val="22"/>
          </w:rPr>
          <w:t>jiri.zeithaml@klatovy.nemocnicepk.cz</w:t>
        </w:r>
      </w:hyperlink>
      <w:r w:rsidR="00345E74">
        <w:rPr>
          <w:rFonts w:asciiTheme="minorHAnsi" w:hAnsiTheme="minorHAnsi"/>
          <w:sz w:val="22"/>
          <w:szCs w:val="22"/>
        </w:rPr>
        <w:t xml:space="preserve"> </w:t>
      </w:r>
    </w:p>
    <w:p w14:paraId="070392AC" w14:textId="77777777" w:rsidR="00A62316" w:rsidRPr="00345E74" w:rsidRDefault="00A62316" w:rsidP="0089183B">
      <w:pPr>
        <w:pStyle w:val="odsazeny"/>
        <w:spacing w:line="240" w:lineRule="auto"/>
        <w:rPr>
          <w:rFonts w:asciiTheme="minorHAnsi" w:hAnsiTheme="minorHAnsi"/>
          <w:sz w:val="22"/>
          <w:szCs w:val="22"/>
        </w:rPr>
      </w:pPr>
      <w:r>
        <w:rPr>
          <w:rFonts w:asciiTheme="minorHAnsi" w:hAnsiTheme="minorHAnsi"/>
          <w:sz w:val="22"/>
          <w:szCs w:val="22"/>
        </w:rPr>
        <w:t xml:space="preserve">                                          ondrej.provalil@klatov</w:t>
      </w:r>
      <w:r w:rsidR="00C038E2">
        <w:rPr>
          <w:rFonts w:asciiTheme="minorHAnsi" w:hAnsiTheme="minorHAnsi"/>
          <w:sz w:val="22"/>
          <w:szCs w:val="22"/>
        </w:rPr>
        <w:t>y</w:t>
      </w:r>
      <w:r>
        <w:rPr>
          <w:rFonts w:asciiTheme="minorHAnsi" w:hAnsiTheme="minorHAnsi"/>
          <w:sz w:val="22"/>
          <w:szCs w:val="22"/>
        </w:rPr>
        <w:t>.nemocnicepk.cz</w:t>
      </w:r>
    </w:p>
    <w:p w14:paraId="2F1E93EC" w14:textId="77777777" w:rsidR="00C41E71" w:rsidRDefault="00C41E71" w:rsidP="0089183B">
      <w:pPr>
        <w:pStyle w:val="Bezmezer"/>
        <w:spacing w:line="276" w:lineRule="auto"/>
      </w:pPr>
    </w:p>
    <w:p w14:paraId="431D8A7E" w14:textId="77777777" w:rsidR="00DD6B7C" w:rsidRPr="00725DDC" w:rsidRDefault="00DD6B7C" w:rsidP="00DD6B7C">
      <w:pPr>
        <w:pStyle w:val="odsazeny"/>
        <w:spacing w:line="240" w:lineRule="auto"/>
        <w:rPr>
          <w:rFonts w:asciiTheme="minorHAnsi" w:hAnsiTheme="minorHAnsi"/>
          <w:sz w:val="22"/>
          <w:szCs w:val="22"/>
          <w:u w:val="single"/>
        </w:rPr>
      </w:pPr>
      <w:r w:rsidRPr="00725DDC">
        <w:rPr>
          <w:rFonts w:asciiTheme="minorHAnsi" w:hAnsiTheme="minorHAnsi"/>
          <w:sz w:val="22"/>
          <w:szCs w:val="22"/>
          <w:u w:val="single"/>
        </w:rPr>
        <w:t>Osoby oprávněné jednat za objednatele:</w:t>
      </w:r>
    </w:p>
    <w:p w14:paraId="5F56E1BB" w14:textId="77777777" w:rsidR="00A62316" w:rsidRPr="00A62316" w:rsidRDefault="00DD6B7C" w:rsidP="00A62316">
      <w:pPr>
        <w:pStyle w:val="odsazeny"/>
        <w:spacing w:line="240" w:lineRule="auto"/>
        <w:rPr>
          <w:rFonts w:asciiTheme="minorHAnsi" w:hAnsiTheme="minorHAnsi"/>
          <w:sz w:val="22"/>
          <w:szCs w:val="22"/>
        </w:rPr>
      </w:pPr>
      <w:r>
        <w:rPr>
          <w:rFonts w:asciiTheme="minorHAnsi" w:hAnsiTheme="minorHAnsi"/>
          <w:sz w:val="22"/>
          <w:szCs w:val="22"/>
        </w:rPr>
        <w:t xml:space="preserve">- </w:t>
      </w:r>
      <w:r w:rsidRPr="00725DDC">
        <w:rPr>
          <w:rFonts w:asciiTheme="minorHAnsi" w:hAnsiTheme="minorHAnsi"/>
          <w:sz w:val="22"/>
          <w:szCs w:val="22"/>
        </w:rPr>
        <w:t xml:space="preserve">ve věcech smluvních: </w:t>
      </w:r>
      <w:r>
        <w:rPr>
          <w:rFonts w:asciiTheme="minorHAnsi" w:hAnsiTheme="minorHAnsi"/>
          <w:sz w:val="22"/>
          <w:szCs w:val="22"/>
        </w:rPr>
        <w:tab/>
      </w:r>
      <w:r>
        <w:rPr>
          <w:rFonts w:asciiTheme="minorHAnsi" w:hAnsiTheme="minorHAnsi"/>
          <w:sz w:val="22"/>
          <w:szCs w:val="22"/>
        </w:rPr>
        <w:tab/>
      </w:r>
      <w:r w:rsidR="002670A8">
        <w:rPr>
          <w:rFonts w:asciiTheme="minorHAnsi" w:hAnsiTheme="minorHAnsi"/>
          <w:sz w:val="22"/>
          <w:szCs w:val="22"/>
        </w:rPr>
        <w:t>MUDr</w:t>
      </w:r>
      <w:r w:rsidR="00A62316" w:rsidRPr="00A62316">
        <w:rPr>
          <w:rFonts w:asciiTheme="minorHAnsi" w:hAnsiTheme="minorHAnsi"/>
          <w:sz w:val="22"/>
          <w:szCs w:val="22"/>
        </w:rPr>
        <w:t>.</w:t>
      </w:r>
      <w:r w:rsidR="002670A8">
        <w:rPr>
          <w:rFonts w:asciiTheme="minorHAnsi" w:hAnsiTheme="minorHAnsi"/>
          <w:sz w:val="22"/>
          <w:szCs w:val="22"/>
        </w:rPr>
        <w:t xml:space="preserve"> </w:t>
      </w:r>
      <w:r w:rsidR="00A62316" w:rsidRPr="00A62316">
        <w:rPr>
          <w:rFonts w:asciiTheme="minorHAnsi" w:hAnsiTheme="minorHAnsi"/>
          <w:sz w:val="22"/>
          <w:szCs w:val="22"/>
        </w:rPr>
        <w:t>Jiřím Zeithamlem, předsedou představenstva</w:t>
      </w:r>
    </w:p>
    <w:p w14:paraId="231EBA99" w14:textId="77777777" w:rsidR="00DD6B7C" w:rsidRPr="00725DDC" w:rsidRDefault="00A62316" w:rsidP="00A62316">
      <w:pPr>
        <w:pStyle w:val="odsazeny"/>
        <w:spacing w:before="120" w:line="240" w:lineRule="auto"/>
        <w:rPr>
          <w:rFonts w:asciiTheme="minorHAnsi" w:hAnsiTheme="minorHAnsi"/>
          <w:sz w:val="22"/>
          <w:szCs w:val="22"/>
        </w:rPr>
      </w:pPr>
      <w:r w:rsidRPr="00A62316">
        <w:rPr>
          <w:rFonts w:asciiTheme="minorHAnsi" w:hAnsiTheme="minorHAnsi"/>
          <w:sz w:val="22"/>
          <w:szCs w:val="22"/>
        </w:rPr>
        <w:t xml:space="preserve">                                           </w:t>
      </w:r>
      <w:r>
        <w:rPr>
          <w:rFonts w:asciiTheme="minorHAnsi" w:hAnsiTheme="minorHAnsi"/>
          <w:sz w:val="22"/>
          <w:szCs w:val="22"/>
        </w:rPr>
        <w:t xml:space="preserve">              </w:t>
      </w:r>
      <w:r w:rsidRPr="00A62316">
        <w:rPr>
          <w:rFonts w:asciiTheme="minorHAnsi" w:hAnsiTheme="minorHAnsi"/>
          <w:sz w:val="22"/>
          <w:szCs w:val="22"/>
        </w:rPr>
        <w:t>Ing.</w:t>
      </w:r>
      <w:r w:rsidR="002670A8">
        <w:rPr>
          <w:rFonts w:asciiTheme="minorHAnsi" w:hAnsiTheme="minorHAnsi"/>
          <w:sz w:val="22"/>
          <w:szCs w:val="22"/>
        </w:rPr>
        <w:t xml:space="preserve"> </w:t>
      </w:r>
      <w:r w:rsidRPr="00A62316">
        <w:rPr>
          <w:rFonts w:asciiTheme="minorHAnsi" w:hAnsiTheme="minorHAnsi"/>
          <w:sz w:val="22"/>
          <w:szCs w:val="22"/>
        </w:rPr>
        <w:t>Ondřejem Provalilem,</w:t>
      </w:r>
      <w:r w:rsidR="002670A8">
        <w:rPr>
          <w:rFonts w:asciiTheme="minorHAnsi" w:hAnsiTheme="minorHAnsi"/>
          <w:sz w:val="22"/>
          <w:szCs w:val="22"/>
        </w:rPr>
        <w:t xml:space="preserve"> </w:t>
      </w:r>
      <w:r w:rsidRPr="00A62316">
        <w:rPr>
          <w:rFonts w:asciiTheme="minorHAnsi" w:hAnsiTheme="minorHAnsi"/>
          <w:sz w:val="22"/>
          <w:szCs w:val="22"/>
        </w:rPr>
        <w:t>MBA, místopředsedou představenstva</w:t>
      </w:r>
    </w:p>
    <w:p w14:paraId="6CE93621" w14:textId="77777777" w:rsidR="00DD6B7C" w:rsidRDefault="00DD6B7C" w:rsidP="00DD6B7C">
      <w:pPr>
        <w:pStyle w:val="odsazeny"/>
        <w:spacing w:before="120" w:line="240" w:lineRule="auto"/>
        <w:rPr>
          <w:rFonts w:asciiTheme="minorHAnsi" w:hAnsiTheme="minorHAnsi"/>
          <w:sz w:val="22"/>
          <w:szCs w:val="22"/>
        </w:rPr>
      </w:pPr>
      <w:r w:rsidRPr="00725DDC">
        <w:rPr>
          <w:rFonts w:asciiTheme="minorHAnsi" w:hAnsiTheme="minorHAnsi"/>
          <w:sz w:val="22"/>
          <w:szCs w:val="22"/>
        </w:rPr>
        <w:t>- ve věcech technických</w:t>
      </w:r>
      <w:r>
        <w:rPr>
          <w:rFonts w:asciiTheme="minorHAnsi" w:hAnsiTheme="minorHAnsi"/>
          <w:sz w:val="22"/>
          <w:szCs w:val="22"/>
        </w:rPr>
        <w:t>:</w:t>
      </w:r>
      <w:r>
        <w:rPr>
          <w:rFonts w:asciiTheme="minorHAnsi" w:hAnsiTheme="minorHAnsi"/>
          <w:sz w:val="22"/>
          <w:szCs w:val="22"/>
        </w:rPr>
        <w:tab/>
        <w:t>Václav Jakl tel. +420 728 352 386</w:t>
      </w:r>
    </w:p>
    <w:p w14:paraId="49CE72D2" w14:textId="77777777" w:rsidR="00DD6B7C" w:rsidRPr="00345E74" w:rsidRDefault="00DD6B7C" w:rsidP="00DD6B7C">
      <w:pPr>
        <w:pStyle w:val="odsazeny"/>
        <w:spacing w:before="120" w:line="240" w:lineRule="auto"/>
        <w:ind w:left="2411" w:firstLine="425"/>
        <w:rPr>
          <w:rFonts w:asciiTheme="minorHAnsi" w:hAnsiTheme="minorHAnsi"/>
          <w:sz w:val="22"/>
          <w:szCs w:val="22"/>
        </w:rPr>
      </w:pPr>
      <w:r w:rsidRPr="00725DDC">
        <w:rPr>
          <w:rFonts w:asciiTheme="minorHAnsi" w:hAnsiTheme="minorHAnsi"/>
          <w:sz w:val="22"/>
          <w:szCs w:val="22"/>
        </w:rPr>
        <w:t xml:space="preserve">Václav Holý tel. </w:t>
      </w:r>
      <w:r>
        <w:rPr>
          <w:rFonts w:asciiTheme="minorHAnsi" w:hAnsiTheme="minorHAnsi"/>
          <w:sz w:val="22"/>
          <w:szCs w:val="22"/>
        </w:rPr>
        <w:t>+420 </w:t>
      </w:r>
      <w:r w:rsidRPr="00725DDC">
        <w:rPr>
          <w:rFonts w:asciiTheme="minorHAnsi" w:hAnsiTheme="minorHAnsi"/>
          <w:sz w:val="22"/>
          <w:szCs w:val="22"/>
        </w:rPr>
        <w:t>602</w:t>
      </w:r>
      <w:r>
        <w:rPr>
          <w:rFonts w:asciiTheme="minorHAnsi" w:hAnsiTheme="minorHAnsi"/>
          <w:sz w:val="22"/>
          <w:szCs w:val="22"/>
        </w:rPr>
        <w:t> </w:t>
      </w:r>
      <w:r w:rsidRPr="00725DDC">
        <w:rPr>
          <w:rFonts w:asciiTheme="minorHAnsi" w:hAnsiTheme="minorHAnsi"/>
          <w:sz w:val="22"/>
          <w:szCs w:val="22"/>
        </w:rPr>
        <w:t>230</w:t>
      </w:r>
      <w:r>
        <w:rPr>
          <w:rFonts w:asciiTheme="minorHAnsi" w:hAnsiTheme="minorHAnsi"/>
          <w:sz w:val="22"/>
          <w:szCs w:val="22"/>
        </w:rPr>
        <w:t> </w:t>
      </w:r>
      <w:r w:rsidRPr="00725DDC">
        <w:rPr>
          <w:rFonts w:asciiTheme="minorHAnsi" w:hAnsiTheme="minorHAnsi"/>
          <w:sz w:val="22"/>
          <w:szCs w:val="22"/>
        </w:rPr>
        <w:t>933</w:t>
      </w:r>
    </w:p>
    <w:p w14:paraId="1017AC3F" w14:textId="77777777" w:rsidR="00DD6B7C" w:rsidRPr="00C43927" w:rsidRDefault="00DD6B7C" w:rsidP="0089183B">
      <w:pPr>
        <w:pStyle w:val="Bezmezer"/>
        <w:spacing w:line="276" w:lineRule="auto"/>
      </w:pPr>
    </w:p>
    <w:p w14:paraId="7737AB13" w14:textId="77777777" w:rsidR="00C43927" w:rsidRDefault="00320181" w:rsidP="0089183B">
      <w:pPr>
        <w:rPr>
          <w:rFonts w:asciiTheme="minorHAnsi" w:hAnsiTheme="minorHAnsi"/>
        </w:rPr>
      </w:pPr>
      <w:r>
        <w:rPr>
          <w:rFonts w:asciiTheme="minorHAnsi" w:hAnsiTheme="minorHAnsi"/>
        </w:rPr>
        <w:lastRenderedPageBreak/>
        <w:t>(</w:t>
      </w:r>
      <w:r w:rsidR="00C43927" w:rsidRPr="00C43927">
        <w:rPr>
          <w:rFonts w:asciiTheme="minorHAnsi" w:hAnsiTheme="minorHAnsi"/>
        </w:rPr>
        <w:t>dále jen jako „</w:t>
      </w:r>
      <w:r w:rsidR="007A114E">
        <w:rPr>
          <w:rFonts w:asciiTheme="minorHAnsi" w:hAnsiTheme="minorHAnsi"/>
          <w:b/>
          <w:bCs/>
          <w:i/>
        </w:rPr>
        <w:t>objednatel</w:t>
      </w:r>
      <w:r w:rsidR="00C43927" w:rsidRPr="00C43927">
        <w:rPr>
          <w:rFonts w:asciiTheme="minorHAnsi" w:hAnsiTheme="minorHAnsi"/>
          <w:b/>
          <w:bCs/>
          <w:i/>
        </w:rPr>
        <w:t>“</w:t>
      </w:r>
      <w:r>
        <w:rPr>
          <w:rFonts w:asciiTheme="minorHAnsi" w:hAnsiTheme="minorHAnsi"/>
        </w:rPr>
        <w:t>)</w:t>
      </w:r>
    </w:p>
    <w:p w14:paraId="2DAAEEF7" w14:textId="77777777" w:rsidR="0086785C" w:rsidRPr="00C43927" w:rsidRDefault="0086785C" w:rsidP="0089183B">
      <w:pPr>
        <w:rPr>
          <w:rFonts w:asciiTheme="minorHAnsi" w:hAnsiTheme="minorHAnsi"/>
        </w:rPr>
      </w:pPr>
    </w:p>
    <w:p w14:paraId="119E4556" w14:textId="77777777" w:rsidR="00C41E71" w:rsidRPr="00443188" w:rsidRDefault="00C41E71" w:rsidP="00DD6B7C">
      <w:pPr>
        <w:pStyle w:val="Nadpis1"/>
        <w:numPr>
          <w:ilvl w:val="0"/>
          <w:numId w:val="0"/>
        </w:numPr>
        <w:spacing w:after="0"/>
        <w:ind w:left="431"/>
        <w:rPr>
          <w:rFonts w:asciiTheme="minorHAnsi" w:hAnsiTheme="minorHAnsi"/>
          <w:sz w:val="22"/>
          <w:szCs w:val="22"/>
        </w:rPr>
      </w:pPr>
      <w:r w:rsidRPr="00443188">
        <w:rPr>
          <w:rFonts w:asciiTheme="minorHAnsi" w:hAnsiTheme="minorHAnsi"/>
          <w:sz w:val="22"/>
          <w:szCs w:val="22"/>
        </w:rPr>
        <w:t>Článek I.</w:t>
      </w:r>
    </w:p>
    <w:p w14:paraId="7FD6B247" w14:textId="77777777" w:rsidR="00596B74" w:rsidRPr="00596B74" w:rsidRDefault="00847BD5" w:rsidP="00DD6B7C">
      <w:pPr>
        <w:pStyle w:val="Nadpis1"/>
        <w:numPr>
          <w:ilvl w:val="0"/>
          <w:numId w:val="0"/>
        </w:numPr>
        <w:spacing w:before="0" w:after="0"/>
        <w:ind w:left="431"/>
        <w:rPr>
          <w:rFonts w:asciiTheme="minorHAnsi" w:hAnsiTheme="minorHAnsi"/>
          <w:sz w:val="22"/>
          <w:szCs w:val="22"/>
        </w:rPr>
      </w:pPr>
      <w:r w:rsidRPr="00443188">
        <w:rPr>
          <w:rFonts w:asciiTheme="minorHAnsi" w:hAnsiTheme="minorHAnsi"/>
          <w:sz w:val="22"/>
          <w:szCs w:val="22"/>
        </w:rPr>
        <w:t>Předmět smlouvy</w:t>
      </w:r>
    </w:p>
    <w:p w14:paraId="6A825D47" w14:textId="6CBB6A1B" w:rsidR="00DD6B7C" w:rsidRDefault="007A114E" w:rsidP="00DD6B7C">
      <w:pPr>
        <w:widowControl w:val="0"/>
        <w:numPr>
          <w:ilvl w:val="0"/>
          <w:numId w:val="19"/>
        </w:numPr>
        <w:spacing w:after="0"/>
        <w:ind w:left="425" w:hanging="425"/>
        <w:rPr>
          <w:rFonts w:asciiTheme="minorHAnsi" w:hAnsiTheme="minorHAnsi"/>
        </w:rPr>
      </w:pPr>
      <w:r w:rsidRPr="00A8742A">
        <w:rPr>
          <w:rFonts w:eastAsia="Times New Roman"/>
          <w:lang w:eastAsia="cs-CZ"/>
        </w:rPr>
        <w:t xml:space="preserve">Předmětem této smlouvy je </w:t>
      </w:r>
      <w:r w:rsidR="00DD6B7C" w:rsidRPr="00DD6B7C">
        <w:rPr>
          <w:rFonts w:eastAsia="Times New Roman"/>
          <w:lang w:eastAsia="cs-CZ"/>
        </w:rPr>
        <w:t xml:space="preserve">závazek </w:t>
      </w:r>
      <w:r w:rsidR="00DE23CA">
        <w:rPr>
          <w:rFonts w:eastAsia="Times New Roman"/>
          <w:lang w:eastAsia="cs-CZ"/>
        </w:rPr>
        <w:t>poskytovatele</w:t>
      </w:r>
      <w:r w:rsidR="00DD6B7C" w:rsidRPr="00DD6B7C">
        <w:rPr>
          <w:rFonts w:eastAsia="Times New Roman"/>
          <w:lang w:eastAsia="cs-CZ"/>
        </w:rPr>
        <w:t xml:space="preserve"> provést pro objednatele činnosti a </w:t>
      </w:r>
      <w:r w:rsidR="00725374">
        <w:rPr>
          <w:rFonts w:eastAsia="Times New Roman"/>
          <w:lang w:eastAsia="cs-CZ"/>
        </w:rPr>
        <w:t>služby</w:t>
      </w:r>
      <w:r w:rsidR="00DD6B7C" w:rsidRPr="00DD6B7C">
        <w:rPr>
          <w:rFonts w:eastAsia="Times New Roman"/>
          <w:lang w:eastAsia="cs-CZ"/>
        </w:rPr>
        <w:t xml:space="preserve"> týkající se </w:t>
      </w:r>
      <w:r w:rsidR="00DD6B7C">
        <w:rPr>
          <w:rFonts w:eastAsia="Times New Roman"/>
          <w:lang w:eastAsia="cs-CZ"/>
        </w:rPr>
        <w:t>oprav a pravidelného servisu</w:t>
      </w:r>
      <w:r w:rsidR="00DD6B7C" w:rsidRPr="007B4E9F">
        <w:rPr>
          <w:rFonts w:cs="Times New Roman"/>
        </w:rPr>
        <w:t>,</w:t>
      </w:r>
      <w:r w:rsidR="00725374">
        <w:rPr>
          <w:rFonts w:cs="Times New Roman"/>
        </w:rPr>
        <w:t xml:space="preserve"> </w:t>
      </w:r>
      <w:r w:rsidR="00DD6B7C" w:rsidRPr="007B4E9F">
        <w:rPr>
          <w:rFonts w:cs="Times New Roman"/>
        </w:rPr>
        <w:t xml:space="preserve">na základě a </w:t>
      </w:r>
      <w:r w:rsidR="00DD6B7C">
        <w:rPr>
          <w:rFonts w:cs="Times New Roman"/>
        </w:rPr>
        <w:t> </w:t>
      </w:r>
      <w:r w:rsidR="00DD6B7C" w:rsidRPr="007B4E9F">
        <w:rPr>
          <w:rFonts w:cs="Times New Roman"/>
        </w:rPr>
        <w:t xml:space="preserve">rozsahu </w:t>
      </w:r>
      <w:r w:rsidR="00DD6B7C" w:rsidRPr="007B4E9F">
        <w:t xml:space="preserve">požadavků zadavatele stanovených zadávací dokumentací na veřejnou zakázku s názvem </w:t>
      </w:r>
      <w:r w:rsidR="00DD6B7C" w:rsidRPr="007B4E9F">
        <w:rPr>
          <w:rFonts w:cs="Times New Roman"/>
        </w:rPr>
        <w:t>„</w:t>
      </w:r>
      <w:r w:rsidR="00DD6B7C" w:rsidRPr="00DD6B7C">
        <w:rPr>
          <w:rFonts w:cs="Times New Roman"/>
          <w:b/>
        </w:rPr>
        <w:t>Provádění</w:t>
      </w:r>
      <w:r w:rsidR="00DF752F">
        <w:rPr>
          <w:rFonts w:cs="Times New Roman"/>
          <w:b/>
        </w:rPr>
        <w:t xml:space="preserve"> mimozáručních</w:t>
      </w:r>
      <w:r w:rsidR="00DD6B7C" w:rsidRPr="00DD6B7C">
        <w:rPr>
          <w:rFonts w:cs="Times New Roman"/>
          <w:b/>
        </w:rPr>
        <w:t xml:space="preserve"> </w:t>
      </w:r>
      <w:r w:rsidR="00DD6B7C" w:rsidRPr="00DD6B7C">
        <w:rPr>
          <w:rFonts w:asciiTheme="minorHAnsi" w:hAnsiTheme="minorHAnsi" w:cs="Times New Roman"/>
          <w:b/>
        </w:rPr>
        <w:t>oprav a poskytování servisních služeb v KN, a.s.</w:t>
      </w:r>
      <w:r w:rsidR="004D2C7F">
        <w:rPr>
          <w:rFonts w:asciiTheme="minorHAnsi" w:hAnsiTheme="minorHAnsi" w:cs="Times New Roman"/>
          <w:b/>
        </w:rPr>
        <w:t xml:space="preserve"> (2.vyhlášení)</w:t>
      </w:r>
      <w:r w:rsidR="00DD6B7C" w:rsidRPr="00DD6B7C">
        <w:rPr>
          <w:rFonts w:asciiTheme="minorHAnsi" w:hAnsiTheme="minorHAnsi" w:cs="Times New Roman"/>
          <w:b/>
        </w:rPr>
        <w:t xml:space="preserve">“ </w:t>
      </w:r>
      <w:r w:rsidR="00DD6B7C" w:rsidRPr="00DD6B7C">
        <w:rPr>
          <w:rFonts w:asciiTheme="minorHAnsi" w:hAnsiTheme="minorHAnsi"/>
        </w:rPr>
        <w:t>v souladu se svojí nabídkou na tuto veřejnou zakázku</w:t>
      </w:r>
      <w:r w:rsidR="00725374" w:rsidRPr="00725374">
        <w:rPr>
          <w:rFonts w:asciiTheme="minorHAnsi" w:hAnsiTheme="minorHAnsi" w:cs="Times New Roman"/>
          <w:b/>
        </w:rPr>
        <w:t xml:space="preserve"> </w:t>
      </w:r>
      <w:r w:rsidR="00725374">
        <w:rPr>
          <w:rFonts w:asciiTheme="minorHAnsi" w:hAnsiTheme="minorHAnsi" w:cs="Times New Roman"/>
          <w:b/>
        </w:rPr>
        <w:t>na Část A</w:t>
      </w:r>
      <w:r w:rsidR="00DD6B7C" w:rsidRPr="00DD6B7C">
        <w:rPr>
          <w:rFonts w:asciiTheme="minorHAnsi" w:hAnsiTheme="minorHAnsi"/>
        </w:rPr>
        <w:t>.</w:t>
      </w:r>
    </w:p>
    <w:p w14:paraId="26416701" w14:textId="77777777" w:rsidR="00DD6B7C" w:rsidRPr="00DD6B7C" w:rsidRDefault="00641FA6" w:rsidP="00DD6B7C">
      <w:pPr>
        <w:widowControl w:val="0"/>
        <w:numPr>
          <w:ilvl w:val="0"/>
          <w:numId w:val="19"/>
        </w:numPr>
        <w:spacing w:after="0"/>
        <w:ind w:left="425" w:hanging="425"/>
        <w:rPr>
          <w:rFonts w:asciiTheme="minorHAnsi" w:hAnsiTheme="minorHAnsi"/>
        </w:rPr>
      </w:pPr>
      <w:r>
        <w:rPr>
          <w:rFonts w:asciiTheme="minorHAnsi" w:hAnsiTheme="minorHAnsi" w:cs="Arial"/>
        </w:rPr>
        <w:t>Tato smlouva a práva a povinnosti z ní vyplývající se vztahují k</w:t>
      </w:r>
      <w:r w:rsidR="00DD6B7C" w:rsidRPr="00DD6B7C">
        <w:rPr>
          <w:rFonts w:asciiTheme="minorHAnsi" w:hAnsiTheme="minorHAnsi" w:cs="Arial"/>
        </w:rPr>
        <w:t xml:space="preserve"> vzduchotechnický</w:t>
      </w:r>
      <w:r w:rsidR="00CC6EA3">
        <w:rPr>
          <w:rFonts w:asciiTheme="minorHAnsi" w:hAnsiTheme="minorHAnsi" w:cs="Arial"/>
        </w:rPr>
        <w:t>m</w:t>
      </w:r>
      <w:r w:rsidR="00DD6B7C" w:rsidRPr="00DD6B7C">
        <w:rPr>
          <w:rFonts w:asciiTheme="minorHAnsi" w:hAnsiTheme="minorHAnsi" w:cs="Arial"/>
        </w:rPr>
        <w:t xml:space="preserve"> </w:t>
      </w:r>
      <w:r w:rsidR="00725374">
        <w:rPr>
          <w:rFonts w:asciiTheme="minorHAnsi" w:hAnsiTheme="minorHAnsi" w:cs="Arial"/>
        </w:rPr>
        <w:t>zařízení</w:t>
      </w:r>
      <w:r w:rsidR="00CC6EA3">
        <w:rPr>
          <w:rFonts w:asciiTheme="minorHAnsi" w:hAnsiTheme="minorHAnsi" w:cs="Arial"/>
        </w:rPr>
        <w:t>m</w:t>
      </w:r>
      <w:r w:rsidR="00725374">
        <w:rPr>
          <w:rFonts w:asciiTheme="minorHAnsi" w:hAnsiTheme="minorHAnsi" w:cs="Arial"/>
        </w:rPr>
        <w:t>, splitů</w:t>
      </w:r>
      <w:r w:rsidR="00CC6EA3">
        <w:rPr>
          <w:rFonts w:asciiTheme="minorHAnsi" w:hAnsiTheme="minorHAnsi" w:cs="Arial"/>
        </w:rPr>
        <w:t>m</w:t>
      </w:r>
      <w:r w:rsidR="00725374">
        <w:rPr>
          <w:rFonts w:asciiTheme="minorHAnsi" w:hAnsiTheme="minorHAnsi" w:cs="Arial"/>
        </w:rPr>
        <w:t xml:space="preserve"> a</w:t>
      </w:r>
      <w:r w:rsidR="00DD6B7C" w:rsidRPr="00DD6B7C">
        <w:rPr>
          <w:rFonts w:asciiTheme="minorHAnsi" w:hAnsiTheme="minorHAnsi" w:cs="Arial"/>
        </w:rPr>
        <w:t xml:space="preserve"> filtrů</w:t>
      </w:r>
      <w:r w:rsidR="00CC6EA3">
        <w:rPr>
          <w:rFonts w:asciiTheme="minorHAnsi" w:hAnsiTheme="minorHAnsi" w:cs="Arial"/>
        </w:rPr>
        <w:t>m</w:t>
      </w:r>
      <w:r w:rsidR="00DD6B7C" w:rsidRPr="00DD6B7C">
        <w:rPr>
          <w:rFonts w:asciiTheme="minorHAnsi" w:hAnsiTheme="minorHAnsi" w:cs="Arial"/>
        </w:rPr>
        <w:t xml:space="preserve"> vzduchotechniky (dále jen „zařízení“) uvedených v </w:t>
      </w:r>
      <w:r w:rsidR="00DD6B7C">
        <w:rPr>
          <w:rFonts w:asciiTheme="minorHAnsi" w:hAnsiTheme="minorHAnsi" w:cs="Arial"/>
        </w:rPr>
        <w:t>P</w:t>
      </w:r>
      <w:r w:rsidR="00DD6B7C" w:rsidRPr="00DD6B7C">
        <w:rPr>
          <w:rFonts w:asciiTheme="minorHAnsi" w:hAnsiTheme="minorHAnsi" w:cs="Arial"/>
        </w:rPr>
        <w:t>říloze č.</w:t>
      </w:r>
      <w:r w:rsidR="00DD6B7C">
        <w:rPr>
          <w:rFonts w:asciiTheme="minorHAnsi" w:hAnsiTheme="minorHAnsi" w:cs="Arial"/>
        </w:rPr>
        <w:t xml:space="preserve"> </w:t>
      </w:r>
      <w:r w:rsidR="00DD6B7C" w:rsidRPr="00DD6B7C">
        <w:rPr>
          <w:rFonts w:asciiTheme="minorHAnsi" w:hAnsiTheme="minorHAnsi" w:cs="Arial"/>
        </w:rPr>
        <w:t xml:space="preserve">1 </w:t>
      </w:r>
      <w:r w:rsidR="00DD6B7C">
        <w:rPr>
          <w:rFonts w:asciiTheme="minorHAnsi" w:hAnsiTheme="minorHAnsi" w:cs="Arial"/>
        </w:rPr>
        <w:t xml:space="preserve">– Technická specifikace </w:t>
      </w:r>
      <w:r w:rsidR="00725374">
        <w:rPr>
          <w:rFonts w:asciiTheme="minorHAnsi" w:hAnsiTheme="minorHAnsi" w:cs="Arial"/>
        </w:rPr>
        <w:t xml:space="preserve">pro Část A </w:t>
      </w:r>
      <w:r w:rsidR="00DD6B7C" w:rsidRPr="00DD6B7C">
        <w:rPr>
          <w:rFonts w:asciiTheme="minorHAnsi" w:hAnsiTheme="minorHAnsi" w:cs="Arial"/>
        </w:rPr>
        <w:t xml:space="preserve">této smlouvy, které se </w:t>
      </w:r>
      <w:r w:rsidR="00732AFB" w:rsidRPr="00DD6B7C">
        <w:rPr>
          <w:rFonts w:asciiTheme="minorHAnsi" w:hAnsiTheme="minorHAnsi" w:cs="Arial"/>
        </w:rPr>
        <w:t>nacházejí v objektech</w:t>
      </w:r>
      <w:r w:rsidR="00DD6B7C" w:rsidRPr="00DD6B7C">
        <w:rPr>
          <w:rFonts w:asciiTheme="minorHAnsi" w:hAnsiTheme="minorHAnsi" w:cs="Arial"/>
        </w:rPr>
        <w:t xml:space="preserve"> vybudované </w:t>
      </w:r>
      <w:r w:rsidR="00725374">
        <w:rPr>
          <w:rFonts w:asciiTheme="minorHAnsi" w:hAnsiTheme="minorHAnsi" w:cs="Arial"/>
        </w:rPr>
        <w:t>K</w:t>
      </w:r>
      <w:r w:rsidR="00DD6B7C" w:rsidRPr="00DD6B7C">
        <w:rPr>
          <w:rFonts w:asciiTheme="minorHAnsi" w:hAnsiTheme="minorHAnsi" w:cs="Arial"/>
        </w:rPr>
        <w:t>latovské nemocnice</w:t>
      </w:r>
      <w:r w:rsidR="00390FF3">
        <w:rPr>
          <w:rFonts w:asciiTheme="minorHAnsi" w:hAnsiTheme="minorHAnsi" w:cs="Arial"/>
        </w:rPr>
        <w:t>, a.s.</w:t>
      </w:r>
      <w:r w:rsidR="005B3C48">
        <w:rPr>
          <w:rFonts w:asciiTheme="minorHAnsi" w:hAnsiTheme="minorHAnsi" w:cs="Arial"/>
        </w:rPr>
        <w:t>.</w:t>
      </w:r>
      <w:r w:rsidR="00DD6B7C" w:rsidRPr="00DD6B7C">
        <w:rPr>
          <w:rFonts w:asciiTheme="minorHAnsi" w:hAnsiTheme="minorHAnsi" w:cs="Arial"/>
        </w:rPr>
        <w:t xml:space="preserve"> </w:t>
      </w:r>
      <w:r w:rsidR="005B3C48">
        <w:rPr>
          <w:rFonts w:asciiTheme="minorHAnsi" w:hAnsiTheme="minorHAnsi" w:cs="Arial"/>
        </w:rPr>
        <w:t xml:space="preserve">Poskytovatel se zavazuje v rámci poskytovaných servisních služeb zajišťovat a udržovat </w:t>
      </w:r>
      <w:r w:rsidR="00DD6B7C" w:rsidRPr="00DD6B7C">
        <w:rPr>
          <w:rFonts w:asciiTheme="minorHAnsi" w:hAnsiTheme="minorHAnsi" w:cs="Arial"/>
        </w:rPr>
        <w:t>bezporuchov</w:t>
      </w:r>
      <w:r w:rsidR="005B3C48">
        <w:rPr>
          <w:rFonts w:asciiTheme="minorHAnsi" w:hAnsiTheme="minorHAnsi" w:cs="Arial"/>
        </w:rPr>
        <w:t>ý</w:t>
      </w:r>
      <w:r w:rsidR="00DD6B7C" w:rsidRPr="00DD6B7C">
        <w:rPr>
          <w:rFonts w:asciiTheme="minorHAnsi" w:hAnsiTheme="minorHAnsi" w:cs="Arial"/>
        </w:rPr>
        <w:t xml:space="preserve"> provoz zařízení</w:t>
      </w:r>
      <w:r w:rsidR="005B3C48">
        <w:rPr>
          <w:rFonts w:asciiTheme="minorHAnsi" w:hAnsiTheme="minorHAnsi" w:cs="Arial"/>
        </w:rPr>
        <w:t>.</w:t>
      </w:r>
      <w:r w:rsidR="00DD6B7C" w:rsidRPr="00DD6B7C">
        <w:rPr>
          <w:rFonts w:asciiTheme="minorHAnsi" w:hAnsiTheme="minorHAnsi" w:cs="Arial"/>
        </w:rPr>
        <w:t xml:space="preserve"> </w:t>
      </w:r>
      <w:r w:rsidR="005B3C48">
        <w:rPr>
          <w:rFonts w:asciiTheme="minorHAnsi" w:hAnsiTheme="minorHAnsi" w:cs="Arial"/>
        </w:rPr>
        <w:t>O</w:t>
      </w:r>
      <w:r w:rsidR="00DD6B7C" w:rsidRPr="00DD6B7C">
        <w:rPr>
          <w:rFonts w:asciiTheme="minorHAnsi" w:hAnsiTheme="minorHAnsi" w:cs="Arial"/>
        </w:rPr>
        <w:t>bjednatel</w:t>
      </w:r>
      <w:r w:rsidR="005B3C48">
        <w:rPr>
          <w:rFonts w:asciiTheme="minorHAnsi" w:hAnsiTheme="minorHAnsi" w:cs="Arial"/>
        </w:rPr>
        <w:t xml:space="preserve"> se zavazuje</w:t>
      </w:r>
      <w:r w:rsidR="00DD6B7C" w:rsidRPr="00DD6B7C">
        <w:rPr>
          <w:rFonts w:asciiTheme="minorHAnsi" w:hAnsiTheme="minorHAnsi" w:cs="Arial"/>
        </w:rPr>
        <w:t xml:space="preserve"> za poskytované </w:t>
      </w:r>
      <w:r w:rsidR="005B3C48">
        <w:rPr>
          <w:rFonts w:asciiTheme="minorHAnsi" w:hAnsiTheme="minorHAnsi" w:cs="Arial"/>
        </w:rPr>
        <w:t>servisní služby</w:t>
      </w:r>
      <w:r w:rsidR="00DD6B7C" w:rsidRPr="00DD6B7C">
        <w:rPr>
          <w:rFonts w:asciiTheme="minorHAnsi" w:hAnsiTheme="minorHAnsi" w:cs="Arial"/>
        </w:rPr>
        <w:t xml:space="preserve"> uhrazovat dodavateli sjednanou cenu ve výši a za podmínek dá</w:t>
      </w:r>
      <w:r w:rsidR="00DD6B7C" w:rsidRPr="00390FF3">
        <w:rPr>
          <w:rFonts w:asciiTheme="minorHAnsi" w:hAnsiTheme="minorHAnsi" w:cs="Arial"/>
        </w:rPr>
        <w:t>le v této smlouvě uvedených</w:t>
      </w:r>
      <w:r w:rsidR="005B3C48">
        <w:rPr>
          <w:rFonts w:asciiTheme="minorHAnsi" w:hAnsiTheme="minorHAnsi" w:cs="Arial"/>
        </w:rPr>
        <w:t xml:space="preserve"> a</w:t>
      </w:r>
      <w:r w:rsidR="00DD6B7C" w:rsidRPr="00390FF3">
        <w:rPr>
          <w:rFonts w:asciiTheme="minorHAnsi" w:hAnsiTheme="minorHAnsi" w:cs="Arial"/>
        </w:rPr>
        <w:t xml:space="preserve"> dle </w:t>
      </w:r>
      <w:r w:rsidR="00390FF3" w:rsidRPr="00390FF3">
        <w:rPr>
          <w:rFonts w:asciiTheme="minorHAnsi" w:hAnsiTheme="minorHAnsi" w:cs="Arial"/>
        </w:rPr>
        <w:t>Přílohy č. 2 – Cenová nabídka pro část A této smlouvy</w:t>
      </w:r>
      <w:r w:rsidR="00DD6B7C" w:rsidRPr="00390FF3">
        <w:rPr>
          <w:rFonts w:asciiTheme="minorHAnsi" w:hAnsiTheme="minorHAnsi"/>
        </w:rPr>
        <w:t>.</w:t>
      </w:r>
    </w:p>
    <w:p w14:paraId="36194EA8" w14:textId="77777777" w:rsidR="00DD6B7C" w:rsidRPr="00DD6B7C" w:rsidRDefault="00DD6B7C" w:rsidP="00DD6B7C">
      <w:pPr>
        <w:widowControl w:val="0"/>
        <w:numPr>
          <w:ilvl w:val="0"/>
          <w:numId w:val="19"/>
        </w:numPr>
        <w:spacing w:after="0"/>
        <w:ind w:left="425" w:hanging="425"/>
        <w:rPr>
          <w:rFonts w:asciiTheme="minorHAnsi" w:hAnsiTheme="minorHAnsi"/>
        </w:rPr>
      </w:pPr>
      <w:r w:rsidRPr="00DD6B7C">
        <w:rPr>
          <w:rFonts w:asciiTheme="minorHAnsi" w:hAnsiTheme="minorHAnsi" w:cs="Arial"/>
        </w:rPr>
        <w:t xml:space="preserve">Podmínky plnění </w:t>
      </w:r>
      <w:r w:rsidR="00891628">
        <w:rPr>
          <w:rFonts w:asciiTheme="minorHAnsi" w:hAnsiTheme="minorHAnsi" w:cs="Arial"/>
        </w:rPr>
        <w:t>servisních služeb</w:t>
      </w:r>
      <w:r w:rsidRPr="00DD6B7C">
        <w:rPr>
          <w:rFonts w:asciiTheme="minorHAnsi" w:hAnsiTheme="minorHAnsi" w:cs="Arial"/>
        </w:rPr>
        <w:t xml:space="preserve"> jsou sjednány </w:t>
      </w:r>
      <w:r w:rsidR="00891628">
        <w:rPr>
          <w:rFonts w:asciiTheme="minorHAnsi" w:hAnsiTheme="minorHAnsi" w:cs="Arial"/>
        </w:rPr>
        <w:t>v této smlouvě</w:t>
      </w:r>
      <w:r w:rsidRPr="00DD6B7C">
        <w:rPr>
          <w:rFonts w:asciiTheme="minorHAnsi" w:hAnsiTheme="minorHAnsi" w:cs="Arial"/>
        </w:rPr>
        <w:t xml:space="preserve">. Plnění </w:t>
      </w:r>
      <w:r w:rsidR="00891628">
        <w:rPr>
          <w:rFonts w:asciiTheme="minorHAnsi" w:hAnsiTheme="minorHAnsi" w:cs="Arial"/>
        </w:rPr>
        <w:t xml:space="preserve">poskytovatele, tj. servisní služby, </w:t>
      </w:r>
      <w:r w:rsidRPr="00DD6B7C">
        <w:rPr>
          <w:rFonts w:asciiTheme="minorHAnsi" w:hAnsiTheme="minorHAnsi" w:cs="Arial"/>
        </w:rPr>
        <w:t>zahrnuje:</w:t>
      </w:r>
    </w:p>
    <w:p w14:paraId="03EB4CD7" w14:textId="77777777" w:rsidR="00725374" w:rsidRPr="00725374" w:rsidRDefault="00DD6B7C" w:rsidP="00725374">
      <w:pPr>
        <w:pStyle w:val="Odstavecseseznamem"/>
        <w:widowControl w:val="0"/>
        <w:numPr>
          <w:ilvl w:val="1"/>
          <w:numId w:val="44"/>
        </w:numPr>
        <w:spacing w:after="0"/>
        <w:ind w:left="851"/>
        <w:rPr>
          <w:rFonts w:asciiTheme="minorHAnsi" w:hAnsiTheme="minorHAnsi"/>
        </w:rPr>
      </w:pPr>
      <w:r w:rsidRPr="00725374">
        <w:rPr>
          <w:rFonts w:asciiTheme="minorHAnsi" w:hAnsiTheme="minorHAnsi" w:cs="Arial"/>
        </w:rPr>
        <w:t>Servisní prohlídky zařízení uvedených v Příloze č. 1 – Technická specifikace</w:t>
      </w:r>
      <w:r w:rsidR="00725374">
        <w:rPr>
          <w:rFonts w:asciiTheme="minorHAnsi" w:hAnsiTheme="minorHAnsi" w:cs="Arial"/>
        </w:rPr>
        <w:t xml:space="preserve"> pro Část A</w:t>
      </w:r>
      <w:r w:rsidR="00891628">
        <w:rPr>
          <w:rFonts w:asciiTheme="minorHAnsi" w:hAnsiTheme="minorHAnsi" w:cs="Arial"/>
        </w:rPr>
        <w:t xml:space="preserve"> v rámci poskytovaných servisních služeb</w:t>
      </w:r>
      <w:r w:rsidR="00C02585">
        <w:rPr>
          <w:rFonts w:asciiTheme="minorHAnsi" w:hAnsiTheme="minorHAnsi" w:cs="Arial"/>
        </w:rPr>
        <w:t xml:space="preserve"> nenahrazují pravidelnou údržbu dle pokynů výrobce zařízení.</w:t>
      </w:r>
      <w:r w:rsidRPr="00725374">
        <w:rPr>
          <w:rFonts w:asciiTheme="minorHAnsi" w:hAnsiTheme="minorHAnsi" w:cs="Arial"/>
        </w:rPr>
        <w:t xml:space="preserve"> </w:t>
      </w:r>
    </w:p>
    <w:p w14:paraId="74EF845B" w14:textId="77777777" w:rsidR="00DD6B7C" w:rsidRPr="00725374" w:rsidRDefault="00DD6B7C" w:rsidP="00725374">
      <w:pPr>
        <w:pStyle w:val="Odstavecseseznamem"/>
        <w:widowControl w:val="0"/>
        <w:numPr>
          <w:ilvl w:val="1"/>
          <w:numId w:val="44"/>
        </w:numPr>
        <w:spacing w:after="0"/>
        <w:ind w:left="851"/>
        <w:rPr>
          <w:rFonts w:asciiTheme="minorHAnsi" w:hAnsiTheme="minorHAnsi"/>
        </w:rPr>
      </w:pPr>
      <w:r w:rsidRPr="00725374">
        <w:rPr>
          <w:rFonts w:asciiTheme="minorHAnsi" w:hAnsiTheme="minorHAnsi" w:cs="Arial"/>
        </w:rPr>
        <w:t xml:space="preserve">Servisní </w:t>
      </w:r>
      <w:r w:rsidR="00C02585">
        <w:rPr>
          <w:rFonts w:asciiTheme="minorHAnsi" w:hAnsiTheme="minorHAnsi" w:cs="Arial"/>
        </w:rPr>
        <w:t>služby</w:t>
      </w:r>
      <w:r w:rsidRPr="00725374">
        <w:rPr>
          <w:rFonts w:asciiTheme="minorHAnsi" w:hAnsiTheme="minorHAnsi" w:cs="Arial"/>
        </w:rPr>
        <w:t xml:space="preserve"> budou prováděny dle požadavků a podkladů výrobců a dodavatelů jednotlivých zařízení. O provedených </w:t>
      </w:r>
      <w:r w:rsidR="00C02585">
        <w:rPr>
          <w:rFonts w:asciiTheme="minorHAnsi" w:hAnsiTheme="minorHAnsi" w:cs="Arial"/>
        </w:rPr>
        <w:t>servisních službách</w:t>
      </w:r>
      <w:r w:rsidRPr="00725374">
        <w:rPr>
          <w:rFonts w:asciiTheme="minorHAnsi" w:hAnsiTheme="minorHAnsi" w:cs="Arial"/>
        </w:rPr>
        <w:t xml:space="preserve"> budou provedeny zápisy o servisní prohlídce.</w:t>
      </w:r>
    </w:p>
    <w:p w14:paraId="23B5965D" w14:textId="77777777" w:rsidR="00DD6B7C" w:rsidRPr="00DD6B7C" w:rsidRDefault="00DD6B7C" w:rsidP="00725374">
      <w:pPr>
        <w:pStyle w:val="Odstavecseseznamem"/>
        <w:widowControl w:val="0"/>
        <w:numPr>
          <w:ilvl w:val="1"/>
          <w:numId w:val="44"/>
        </w:numPr>
        <w:spacing w:after="0"/>
        <w:ind w:left="851"/>
        <w:rPr>
          <w:rFonts w:asciiTheme="minorHAnsi" w:hAnsiTheme="minorHAnsi"/>
        </w:rPr>
      </w:pPr>
      <w:r w:rsidRPr="00DD6B7C">
        <w:rPr>
          <w:rFonts w:asciiTheme="minorHAnsi" w:hAnsiTheme="minorHAnsi" w:cs="Arial"/>
        </w:rPr>
        <w:t xml:space="preserve">Náplň servisních </w:t>
      </w:r>
      <w:r w:rsidR="00C02585">
        <w:rPr>
          <w:rFonts w:asciiTheme="minorHAnsi" w:hAnsiTheme="minorHAnsi" w:cs="Arial"/>
        </w:rPr>
        <w:t>služeb</w:t>
      </w:r>
      <w:r w:rsidR="00725374">
        <w:rPr>
          <w:rFonts w:asciiTheme="minorHAnsi" w:hAnsiTheme="minorHAnsi" w:cs="Arial"/>
        </w:rPr>
        <w:t>:</w:t>
      </w:r>
    </w:p>
    <w:p w14:paraId="085638A4" w14:textId="77777777" w:rsidR="00DD6B7C" w:rsidRPr="00DD6B7C" w:rsidRDefault="00DD6B7C" w:rsidP="00DD6B7C">
      <w:pPr>
        <w:widowControl w:val="0"/>
        <w:spacing w:after="0"/>
        <w:ind w:firstLine="708"/>
        <w:rPr>
          <w:rFonts w:asciiTheme="minorHAnsi" w:hAnsiTheme="minorHAnsi"/>
          <w:b/>
        </w:rPr>
      </w:pPr>
      <w:r w:rsidRPr="00DD6B7C">
        <w:rPr>
          <w:rFonts w:asciiTheme="minorHAnsi" w:hAnsiTheme="minorHAnsi" w:cs="Arial"/>
          <w:b/>
        </w:rPr>
        <w:t>Ventilátory CHÚC</w:t>
      </w:r>
    </w:p>
    <w:p w14:paraId="6EC7B0A9"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vizuální kontrola</w:t>
      </w:r>
    </w:p>
    <w:p w14:paraId="7DD12F5D"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oběžného kola, zda se oběžné kolo volně otáčí</w:t>
      </w:r>
    </w:p>
    <w:p w14:paraId="5D12F93F"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očištění oběžného kola a vnitřní skříně</w:t>
      </w:r>
    </w:p>
    <w:p w14:paraId="3BF0C678"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dotažení kotvících šroubů a pružného uložení</w:t>
      </w:r>
    </w:p>
    <w:p w14:paraId="1EFAC89B"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 xml:space="preserve">VZT jednotky  </w:t>
      </w:r>
    </w:p>
    <w:p w14:paraId="15EEA21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vizuální kontrola</w:t>
      </w:r>
    </w:p>
    <w:p w14:paraId="7ECC7C7A"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filtrů</w:t>
      </w:r>
    </w:p>
    <w:p w14:paraId="05D062C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oběžného kola ventilátoru, zda se oběžné kolo otáčí</w:t>
      </w:r>
    </w:p>
    <w:p w14:paraId="266991D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vyčištění vnitřního prostoru jednotky</w:t>
      </w:r>
    </w:p>
    <w:p w14:paraId="3B0D4F2F" w14:textId="77777777" w:rsidR="00DD6B7C" w:rsidRPr="00DD6B7C" w:rsidRDefault="00DD6B7C" w:rsidP="00C9691E">
      <w:pPr>
        <w:pStyle w:val="Zkladntext"/>
        <w:spacing w:after="0"/>
        <w:rPr>
          <w:rFonts w:asciiTheme="minorHAnsi" w:hAnsiTheme="minorHAnsi" w:cs="Arial"/>
          <w:b/>
        </w:rPr>
      </w:pPr>
      <w:r w:rsidRPr="00DD6B7C">
        <w:rPr>
          <w:rFonts w:asciiTheme="minorHAnsi" w:hAnsiTheme="minorHAnsi" w:cs="Arial"/>
          <w:b/>
        </w:rPr>
        <w:t xml:space="preserve">      </w:t>
      </w:r>
      <w:r w:rsidRPr="00DD6B7C">
        <w:rPr>
          <w:rFonts w:asciiTheme="minorHAnsi" w:hAnsiTheme="minorHAnsi" w:cs="Arial"/>
          <w:b/>
        </w:rPr>
        <w:tab/>
        <w:t>Ventilátory</w:t>
      </w:r>
    </w:p>
    <w:p w14:paraId="08A382A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vizuální kontrola</w:t>
      </w:r>
    </w:p>
    <w:p w14:paraId="03D7626A"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zda se oběžné kolo ventilátoru lehce otáčí</w:t>
      </w:r>
    </w:p>
    <w:p w14:paraId="78E71CA6"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odstranění případné nečistoty na oběžném kole ventilátoru</w:t>
      </w:r>
    </w:p>
    <w:p w14:paraId="55430995"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Zvlhčovač</w:t>
      </w:r>
      <w:r w:rsidR="00436651">
        <w:rPr>
          <w:rFonts w:asciiTheme="minorHAnsi" w:hAnsiTheme="minorHAnsi" w:cs="Arial"/>
          <w:b/>
        </w:rPr>
        <w:t>e</w:t>
      </w:r>
    </w:p>
    <w:p w14:paraId="07D38DF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opotřebení parní a kondenzační hadice a stav distributoru páry</w:t>
      </w:r>
    </w:p>
    <w:p w14:paraId="59F93735"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opotřebení vyvíjecí nádoby, elektrod a vnitřních hadicových rozvodů</w:t>
      </w:r>
    </w:p>
    <w:p w14:paraId="48C7D23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funkčnost nap.a vyp. ventilu a stykače</w:t>
      </w:r>
    </w:p>
    <w:p w14:paraId="34D90371"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vnitřní kabeláže, konektorů a svorkovnic</w:t>
      </w:r>
    </w:p>
    <w:p w14:paraId="0465D00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el.</w:t>
      </w:r>
      <w:r w:rsidR="00A50BB5">
        <w:rPr>
          <w:rFonts w:asciiTheme="minorHAnsi" w:hAnsiTheme="minorHAnsi" w:cs="Arial"/>
        </w:rPr>
        <w:t xml:space="preserve"> </w:t>
      </w:r>
      <w:r w:rsidRPr="00DD6B7C">
        <w:rPr>
          <w:rFonts w:asciiTheme="minorHAnsi" w:hAnsiTheme="minorHAnsi" w:cs="Arial"/>
        </w:rPr>
        <w:t>přívodů</w:t>
      </w:r>
    </w:p>
    <w:p w14:paraId="50E99AE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připojení MaR (bus. kabelu, napájen</w:t>
      </w:r>
      <w:r w:rsidR="002A2436">
        <w:rPr>
          <w:rFonts w:asciiTheme="minorHAnsi" w:hAnsiTheme="minorHAnsi" w:cs="Arial"/>
        </w:rPr>
        <w:t>í čidla, připojení hygrostatu a </w:t>
      </w:r>
      <w:r w:rsidRPr="00DD6B7C">
        <w:rPr>
          <w:rFonts w:asciiTheme="minorHAnsi" w:hAnsiTheme="minorHAnsi" w:cs="Arial"/>
        </w:rPr>
        <w:t>tlak.</w:t>
      </w:r>
      <w:r w:rsidR="00A50BB5">
        <w:rPr>
          <w:rFonts w:asciiTheme="minorHAnsi" w:hAnsiTheme="minorHAnsi" w:cs="Arial"/>
        </w:rPr>
        <w:t xml:space="preserve"> </w:t>
      </w:r>
      <w:r w:rsidRPr="00DD6B7C">
        <w:rPr>
          <w:rFonts w:asciiTheme="minorHAnsi" w:hAnsiTheme="minorHAnsi" w:cs="Arial"/>
        </w:rPr>
        <w:t>spínače)</w:t>
      </w:r>
    </w:p>
    <w:p w14:paraId="2CE8FA1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nastavených parametrů zařízení (jumper, DIPswitch, trimer, M1, M2, M3, M4)</w:t>
      </w:r>
    </w:p>
    <w:p w14:paraId="00CE5012"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 xml:space="preserve">kontrola funkce dálkového hlášení poruch atd. </w:t>
      </w:r>
    </w:p>
    <w:p w14:paraId="05E2799D"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stavu čipové karty a čtecího konektoru, znečištění elektronických desek</w:t>
      </w:r>
    </w:p>
    <w:p w14:paraId="5C6042EB"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varu vody v nádobě, distribuce páry ve VZT zařízení (kondenzace atd.)</w:t>
      </w:r>
    </w:p>
    <w:p w14:paraId="73F41043"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celková kontrola provozu zařízení (přívod vody, odpadní potrubí, netěsnosti, poškození opláštění)</w:t>
      </w:r>
    </w:p>
    <w:p w14:paraId="7520C197"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kontrola funkce a zanesení vzduchových filtrů zařízení FAN</w:t>
      </w:r>
    </w:p>
    <w:p w14:paraId="04AFA363"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Jednotky SPLIT</w:t>
      </w:r>
    </w:p>
    <w:p w14:paraId="611BC53C" w14:textId="77777777" w:rsidR="00DD6B7C" w:rsidRP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servis v rozsahu dle pokynů výrobce a platných norem</w:t>
      </w:r>
    </w:p>
    <w:p w14:paraId="016A7873"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Jednotky Fan-coil</w:t>
      </w:r>
    </w:p>
    <w:p w14:paraId="6C9B8B99" w14:textId="77777777" w:rsidR="00DD6B7C" w:rsidRDefault="00DD6B7C" w:rsidP="00DD6B7C">
      <w:pPr>
        <w:pStyle w:val="Zkladntext"/>
        <w:numPr>
          <w:ilvl w:val="0"/>
          <w:numId w:val="30"/>
        </w:numPr>
        <w:autoSpaceDE w:val="0"/>
        <w:autoSpaceDN w:val="0"/>
        <w:adjustRightInd w:val="0"/>
        <w:spacing w:before="0" w:after="56" w:line="240" w:lineRule="auto"/>
        <w:ind w:left="1276"/>
        <w:rPr>
          <w:rFonts w:asciiTheme="minorHAnsi" w:hAnsiTheme="minorHAnsi" w:cs="Arial"/>
        </w:rPr>
      </w:pPr>
      <w:r w:rsidRPr="00DD6B7C">
        <w:rPr>
          <w:rFonts w:asciiTheme="minorHAnsi" w:hAnsiTheme="minorHAnsi" w:cs="Arial"/>
        </w:rPr>
        <w:t>V rámci servisní prohlídky bude provedena diagnostická kontrola a zaznamenání provozních parametrů jednotky v souladu s doporučením výrobce. Zároveň bude provedeno nutné seřízení zařízení tak, aby bylo udržováno v provozu při návrhových podmínkách. Úkolem zhotovitele je dle vlastního uvážení provádět práce vedoucí k zabránění nežádoucího předčasného opotřebení stroj v důsledku nesprávného používání.</w:t>
      </w:r>
    </w:p>
    <w:p w14:paraId="264752CA" w14:textId="77777777" w:rsidR="00AB0065" w:rsidRPr="00E42B59" w:rsidRDefault="00AB0065" w:rsidP="00AB0065">
      <w:pPr>
        <w:autoSpaceDE w:val="0"/>
        <w:autoSpaceDN w:val="0"/>
        <w:adjustRightInd w:val="0"/>
        <w:spacing w:after="0"/>
        <w:ind w:firstLine="709"/>
        <w:rPr>
          <w:rFonts w:asciiTheme="minorHAnsi" w:eastAsia="Times New Roman" w:hAnsiTheme="minorHAnsi" w:cs="Arial"/>
          <w:b/>
          <w:lang w:eastAsia="x-none"/>
        </w:rPr>
      </w:pPr>
      <w:r w:rsidRPr="00E42B59">
        <w:rPr>
          <w:rFonts w:asciiTheme="minorHAnsi" w:eastAsia="Times New Roman" w:hAnsiTheme="minorHAnsi" w:cs="Arial"/>
          <w:b/>
          <w:lang w:eastAsia="x-none"/>
        </w:rPr>
        <w:t>Revize úniků chladiva</w:t>
      </w:r>
    </w:p>
    <w:p w14:paraId="193FC51C" w14:textId="77777777" w:rsidR="00AB0065" w:rsidRPr="00A424E9" w:rsidRDefault="00AB0065" w:rsidP="00AB0065">
      <w:pPr>
        <w:numPr>
          <w:ilvl w:val="0"/>
          <w:numId w:val="30"/>
        </w:numPr>
        <w:autoSpaceDE w:val="0"/>
        <w:autoSpaceDN w:val="0"/>
        <w:adjustRightInd w:val="0"/>
        <w:spacing w:before="0" w:after="56"/>
        <w:ind w:left="1276"/>
        <w:rPr>
          <w:rFonts w:asciiTheme="minorHAnsi" w:eastAsia="Times New Roman" w:hAnsiTheme="minorHAnsi" w:cs="Arial"/>
          <w:lang w:eastAsia="x-none"/>
        </w:rPr>
      </w:pPr>
      <w:r w:rsidRPr="00A424E9">
        <w:rPr>
          <w:rFonts w:asciiTheme="minorHAnsi" w:eastAsia="Times New Roman" w:hAnsiTheme="minorHAnsi" w:cs="Arial"/>
          <w:lang w:eastAsia="x-none"/>
        </w:rPr>
        <w:t xml:space="preserve">Revize bude provedena u </w:t>
      </w:r>
      <w:r>
        <w:rPr>
          <w:rFonts w:asciiTheme="minorHAnsi" w:eastAsia="Times New Roman" w:hAnsiTheme="minorHAnsi" w:cs="Arial"/>
          <w:lang w:eastAsia="x-none"/>
        </w:rPr>
        <w:t xml:space="preserve">jednotek </w:t>
      </w:r>
      <w:r w:rsidRPr="00A424E9">
        <w:rPr>
          <w:rFonts w:asciiTheme="minorHAnsi" w:eastAsia="Times New Roman" w:hAnsiTheme="minorHAnsi" w:cs="Arial"/>
          <w:lang w:eastAsia="x-none"/>
        </w:rPr>
        <w:t>SPLIT</w:t>
      </w:r>
      <w:r>
        <w:rPr>
          <w:rFonts w:asciiTheme="minorHAnsi" w:eastAsia="Times New Roman" w:hAnsiTheme="minorHAnsi" w:cs="Arial"/>
          <w:lang w:eastAsia="x-none"/>
        </w:rPr>
        <w:t>.</w:t>
      </w:r>
      <w:r w:rsidRPr="00A424E9">
        <w:rPr>
          <w:rFonts w:asciiTheme="minorHAnsi" w:eastAsia="Times New Roman" w:hAnsiTheme="minorHAnsi" w:cs="Arial"/>
          <w:lang w:eastAsia="x-none"/>
        </w:rPr>
        <w:t xml:space="preserve"> </w:t>
      </w:r>
    </w:p>
    <w:p w14:paraId="3E797FB7" w14:textId="77777777" w:rsidR="00DD6B7C" w:rsidRPr="00DD6B7C" w:rsidRDefault="00DD6B7C" w:rsidP="00DD6B7C">
      <w:pPr>
        <w:pStyle w:val="Zkladntext"/>
        <w:spacing w:after="0"/>
        <w:ind w:firstLine="709"/>
        <w:rPr>
          <w:rFonts w:asciiTheme="minorHAnsi" w:hAnsiTheme="minorHAnsi" w:cs="Arial"/>
          <w:b/>
        </w:rPr>
      </w:pPr>
      <w:r w:rsidRPr="00DD6B7C">
        <w:rPr>
          <w:rFonts w:asciiTheme="minorHAnsi" w:hAnsiTheme="minorHAnsi" w:cs="Arial"/>
          <w:b/>
        </w:rPr>
        <w:t>Filtry do vzduchotechniky</w:t>
      </w:r>
    </w:p>
    <w:p w14:paraId="56256054" w14:textId="77777777" w:rsidR="00DD6B7C" w:rsidRDefault="002A2436" w:rsidP="002A2436">
      <w:pPr>
        <w:pStyle w:val="Zkladntext"/>
        <w:numPr>
          <w:ilvl w:val="0"/>
          <w:numId w:val="30"/>
        </w:numPr>
        <w:rPr>
          <w:rFonts w:asciiTheme="minorHAnsi" w:hAnsiTheme="minorHAnsi" w:cs="Arial"/>
        </w:rPr>
      </w:pPr>
      <w:r>
        <w:rPr>
          <w:rFonts w:asciiTheme="minorHAnsi" w:hAnsiTheme="minorHAnsi" w:cs="Arial"/>
        </w:rPr>
        <w:t>Výměna filtrů</w:t>
      </w:r>
      <w:r w:rsidR="00DD6B7C" w:rsidRPr="00DD6B7C">
        <w:rPr>
          <w:rFonts w:asciiTheme="minorHAnsi" w:hAnsiTheme="minorHAnsi" w:cs="Arial"/>
        </w:rPr>
        <w:t xml:space="preserve"> vzduchotechniky a ekologická likvidace starých filtrů.</w:t>
      </w:r>
    </w:p>
    <w:p w14:paraId="72ED4FFA" w14:textId="77777777" w:rsidR="002A2436" w:rsidRDefault="00DD6B7C" w:rsidP="00DD6B7C">
      <w:pPr>
        <w:pStyle w:val="Zkladntext"/>
        <w:numPr>
          <w:ilvl w:val="0"/>
          <w:numId w:val="19"/>
        </w:numPr>
        <w:ind w:left="426" w:hanging="426"/>
        <w:rPr>
          <w:rFonts w:asciiTheme="minorHAnsi" w:hAnsiTheme="minorHAnsi" w:cs="Arial"/>
        </w:rPr>
      </w:pPr>
      <w:r w:rsidRPr="00DD6B7C">
        <w:rPr>
          <w:rFonts w:asciiTheme="minorHAnsi" w:hAnsiTheme="minorHAnsi" w:cs="Arial"/>
        </w:rPr>
        <w:t xml:space="preserve">Termíny a ceny servisních </w:t>
      </w:r>
      <w:r w:rsidR="00C02585">
        <w:rPr>
          <w:rFonts w:asciiTheme="minorHAnsi" w:hAnsiTheme="minorHAnsi" w:cs="Arial"/>
        </w:rPr>
        <w:t>služeb</w:t>
      </w:r>
      <w:r w:rsidR="002A2436">
        <w:rPr>
          <w:rFonts w:asciiTheme="minorHAnsi" w:hAnsiTheme="minorHAnsi" w:cs="Arial"/>
        </w:rPr>
        <w:t xml:space="preserve"> jsou uvedeny v Příloze č. 2</w:t>
      </w:r>
      <w:r w:rsidR="00722613">
        <w:rPr>
          <w:rFonts w:asciiTheme="minorHAnsi" w:hAnsiTheme="minorHAnsi" w:cs="Arial"/>
        </w:rPr>
        <w:t xml:space="preserve"> – </w:t>
      </w:r>
      <w:r w:rsidR="00725374">
        <w:rPr>
          <w:rFonts w:asciiTheme="minorHAnsi" w:hAnsiTheme="minorHAnsi" w:cs="Arial"/>
        </w:rPr>
        <w:t>C</w:t>
      </w:r>
      <w:r w:rsidR="00722613">
        <w:rPr>
          <w:rFonts w:asciiTheme="minorHAnsi" w:hAnsiTheme="minorHAnsi" w:cs="Arial"/>
        </w:rPr>
        <w:t xml:space="preserve">enová nabídka </w:t>
      </w:r>
      <w:r w:rsidR="00725374">
        <w:rPr>
          <w:rFonts w:asciiTheme="minorHAnsi" w:hAnsiTheme="minorHAnsi" w:cs="Arial"/>
        </w:rPr>
        <w:t xml:space="preserve">pro část A </w:t>
      </w:r>
      <w:r w:rsidR="00722613">
        <w:rPr>
          <w:rFonts w:asciiTheme="minorHAnsi" w:hAnsiTheme="minorHAnsi" w:cs="Arial"/>
        </w:rPr>
        <w:t>této Smlouvy.</w:t>
      </w:r>
    </w:p>
    <w:p w14:paraId="15222561" w14:textId="77777777" w:rsidR="00DD6B7C" w:rsidRDefault="00DD6B7C" w:rsidP="00DD6B7C">
      <w:pPr>
        <w:pStyle w:val="Zkladntext"/>
        <w:numPr>
          <w:ilvl w:val="0"/>
          <w:numId w:val="19"/>
        </w:numPr>
        <w:ind w:left="426" w:hanging="426"/>
        <w:rPr>
          <w:rFonts w:asciiTheme="minorHAnsi" w:hAnsiTheme="minorHAnsi" w:cs="Arial"/>
        </w:rPr>
      </w:pPr>
      <w:r w:rsidRPr="00390FF3">
        <w:rPr>
          <w:rFonts w:asciiTheme="minorHAnsi" w:hAnsiTheme="minorHAnsi" w:cs="Arial"/>
        </w:rPr>
        <w:t>Závady způsobené vnějším zásahem – úmyslně, vyšší mocí, nedodržováním Provozního návodu neb</w:t>
      </w:r>
      <w:r w:rsidR="00882929" w:rsidRPr="00390FF3">
        <w:rPr>
          <w:rFonts w:asciiTheme="minorHAnsi" w:hAnsiTheme="minorHAnsi" w:cs="Arial"/>
        </w:rPr>
        <w:t>o</w:t>
      </w:r>
      <w:r w:rsidRPr="00390FF3">
        <w:rPr>
          <w:rFonts w:asciiTheme="minorHAnsi" w:hAnsiTheme="minorHAnsi" w:cs="Arial"/>
        </w:rPr>
        <w:t xml:space="preserve"> nesprávným zacházením, opraví dodavatel na náklady objednatele za přiměřeného použití ustanovení této smlouvy.   </w:t>
      </w:r>
    </w:p>
    <w:p w14:paraId="5A00C1F2" w14:textId="77777777" w:rsidR="0086785C" w:rsidRPr="00390FF3" w:rsidRDefault="0086785C" w:rsidP="0086785C">
      <w:pPr>
        <w:pStyle w:val="Zkladntext"/>
        <w:ind w:left="426"/>
        <w:rPr>
          <w:rFonts w:asciiTheme="minorHAnsi" w:hAnsiTheme="minorHAnsi" w:cs="Arial"/>
        </w:rPr>
      </w:pPr>
    </w:p>
    <w:p w14:paraId="6A1D343B" w14:textId="77777777" w:rsidR="00BA5EDA" w:rsidRPr="00D90E8B" w:rsidRDefault="00BA5EDA" w:rsidP="00BA5EDA">
      <w:pPr>
        <w:spacing w:before="240" w:after="0"/>
        <w:jc w:val="center"/>
        <w:outlineLvl w:val="0"/>
        <w:rPr>
          <w:rFonts w:asciiTheme="minorHAnsi" w:hAnsiTheme="minorHAnsi" w:cs="Arial"/>
          <w:b/>
        </w:rPr>
      </w:pPr>
      <w:r>
        <w:rPr>
          <w:rFonts w:asciiTheme="minorHAnsi" w:hAnsiTheme="minorHAnsi" w:cs="Arial"/>
          <w:b/>
        </w:rPr>
        <w:t>Článek II</w:t>
      </w:r>
      <w:r w:rsidRPr="00D90E8B">
        <w:rPr>
          <w:rFonts w:asciiTheme="minorHAnsi" w:hAnsiTheme="minorHAnsi" w:cs="Arial"/>
          <w:b/>
        </w:rPr>
        <w:t>.</w:t>
      </w:r>
    </w:p>
    <w:p w14:paraId="7D69BB08" w14:textId="77777777" w:rsidR="00BA5EDA" w:rsidRPr="00D90E8B" w:rsidRDefault="00BA5EDA" w:rsidP="00BA5EDA">
      <w:pPr>
        <w:spacing w:before="0" w:after="0"/>
        <w:jc w:val="center"/>
        <w:rPr>
          <w:rFonts w:asciiTheme="minorHAnsi" w:hAnsiTheme="minorHAnsi" w:cs="Arial"/>
          <w:b/>
        </w:rPr>
      </w:pPr>
      <w:r w:rsidRPr="00D90E8B">
        <w:rPr>
          <w:rFonts w:asciiTheme="minorHAnsi" w:hAnsiTheme="minorHAnsi" w:cs="Arial"/>
          <w:b/>
        </w:rPr>
        <w:t>Povinnosti smluvních stran</w:t>
      </w:r>
    </w:p>
    <w:p w14:paraId="5C392EEB" w14:textId="77777777" w:rsidR="00BA5EDA" w:rsidRPr="00D90E8B" w:rsidRDefault="00BA5EDA" w:rsidP="00BA5EDA">
      <w:pPr>
        <w:pStyle w:val="Odstavecseseznamem"/>
        <w:numPr>
          <w:ilvl w:val="0"/>
          <w:numId w:val="37"/>
        </w:numPr>
        <w:ind w:left="426" w:hanging="426"/>
        <w:outlineLvl w:val="0"/>
        <w:rPr>
          <w:rFonts w:asciiTheme="minorHAnsi" w:hAnsiTheme="minorHAnsi" w:cs="Arial"/>
        </w:rPr>
      </w:pPr>
      <w:r>
        <w:rPr>
          <w:rFonts w:asciiTheme="minorHAnsi" w:hAnsiTheme="minorHAnsi" w:cs="Arial"/>
        </w:rPr>
        <w:t>Poskytovatel</w:t>
      </w:r>
      <w:r w:rsidRPr="00D90E8B">
        <w:rPr>
          <w:rFonts w:asciiTheme="minorHAnsi" w:hAnsiTheme="minorHAnsi" w:cs="Arial"/>
        </w:rPr>
        <w:t xml:space="preserve"> odpovídá objednateli:</w:t>
      </w:r>
    </w:p>
    <w:p w14:paraId="18C9E7E2" w14:textId="77777777" w:rsidR="00BA5EDA" w:rsidRPr="00D90E8B" w:rsidRDefault="00BA5EDA" w:rsidP="00BA5EDA">
      <w:pPr>
        <w:pStyle w:val="Odstavecseseznamem"/>
        <w:numPr>
          <w:ilvl w:val="0"/>
          <w:numId w:val="30"/>
        </w:numPr>
        <w:spacing w:after="0"/>
        <w:ind w:left="1145" w:hanging="357"/>
        <w:rPr>
          <w:rFonts w:asciiTheme="minorHAnsi" w:hAnsiTheme="minorHAnsi" w:cs="Arial"/>
        </w:rPr>
      </w:pPr>
      <w:r>
        <w:rPr>
          <w:rFonts w:asciiTheme="minorHAnsi" w:hAnsiTheme="minorHAnsi" w:cs="Arial"/>
        </w:rPr>
        <w:t xml:space="preserve">za kvalitu </w:t>
      </w:r>
      <w:r w:rsidRPr="00D90E8B">
        <w:rPr>
          <w:rFonts w:asciiTheme="minorHAnsi" w:hAnsiTheme="minorHAnsi" w:cs="Arial"/>
        </w:rPr>
        <w:t>a odbornou správnost poskytovaných plnění dle této smlouvy a za dodržován</w:t>
      </w:r>
      <w:r>
        <w:rPr>
          <w:rFonts w:asciiTheme="minorHAnsi" w:hAnsiTheme="minorHAnsi" w:cs="Arial"/>
        </w:rPr>
        <w:t xml:space="preserve">í </w:t>
      </w:r>
      <w:r w:rsidRPr="00D90E8B">
        <w:rPr>
          <w:rFonts w:asciiTheme="minorHAnsi" w:hAnsiTheme="minorHAnsi" w:cs="Arial"/>
        </w:rPr>
        <w:t>dotčených právních předpisů a příslušných norem;</w:t>
      </w:r>
    </w:p>
    <w:p w14:paraId="14D17BE8" w14:textId="77777777" w:rsidR="00BA5EDA" w:rsidRPr="00D90E8B"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 xml:space="preserve">za </w:t>
      </w:r>
      <w:r w:rsidR="0063421D">
        <w:rPr>
          <w:rFonts w:asciiTheme="minorHAnsi" w:hAnsiTheme="minorHAnsi" w:cs="Arial"/>
        </w:rPr>
        <w:t>majetkovou i nemajetkovou újmu</w:t>
      </w:r>
      <w:r w:rsidRPr="00D90E8B">
        <w:rPr>
          <w:rFonts w:asciiTheme="minorHAnsi" w:hAnsiTheme="minorHAnsi" w:cs="Arial"/>
        </w:rPr>
        <w:t xml:space="preserve"> objednatele nebo třetích osob vzniklou v souvislosti s plněním </w:t>
      </w:r>
      <w:r w:rsidR="0063421D">
        <w:rPr>
          <w:rFonts w:asciiTheme="minorHAnsi" w:hAnsiTheme="minorHAnsi" w:cs="Arial"/>
        </w:rPr>
        <w:t xml:space="preserve">poskytovatele </w:t>
      </w:r>
      <w:r w:rsidRPr="00D90E8B">
        <w:rPr>
          <w:rFonts w:asciiTheme="minorHAnsi" w:hAnsiTheme="minorHAnsi" w:cs="Arial"/>
        </w:rPr>
        <w:t>dle této smlouvy;</w:t>
      </w:r>
    </w:p>
    <w:p w14:paraId="438B2C9A" w14:textId="04559C5D" w:rsidR="00BA5EDA" w:rsidRPr="00D90E8B" w:rsidRDefault="002670A8" w:rsidP="00BA5EDA">
      <w:pPr>
        <w:pStyle w:val="Odstavecseseznamem"/>
        <w:numPr>
          <w:ilvl w:val="0"/>
          <w:numId w:val="30"/>
        </w:numPr>
        <w:spacing w:before="0" w:after="0"/>
        <w:ind w:left="1145" w:hanging="357"/>
        <w:rPr>
          <w:rFonts w:asciiTheme="minorHAnsi" w:hAnsiTheme="minorHAnsi" w:cs="Arial"/>
        </w:rPr>
      </w:pPr>
      <w:r>
        <w:rPr>
          <w:rFonts w:asciiTheme="minorHAnsi" w:hAnsiTheme="minorHAnsi" w:cs="Arial"/>
        </w:rPr>
        <w:t>poskytovatel</w:t>
      </w:r>
      <w:r w:rsidR="00BA5EDA" w:rsidRPr="00D90E8B">
        <w:rPr>
          <w:rFonts w:asciiTheme="minorHAnsi" w:hAnsiTheme="minorHAnsi" w:cs="Arial"/>
        </w:rPr>
        <w:t xml:space="preserve"> prohlašuje, že má řádně uzavřené pojištění odpovědnosti za škodu </w:t>
      </w:r>
      <w:r w:rsidR="00BA5EDA">
        <w:rPr>
          <w:rFonts w:asciiTheme="minorHAnsi" w:hAnsiTheme="minorHAnsi" w:cs="Arial"/>
        </w:rPr>
        <w:t>vzniklou</w:t>
      </w:r>
      <w:r w:rsidR="00BA5EDA" w:rsidRPr="00D90E8B">
        <w:rPr>
          <w:rFonts w:asciiTheme="minorHAnsi" w:hAnsiTheme="minorHAnsi" w:cs="Arial"/>
        </w:rPr>
        <w:t xml:space="preserve"> jinému v souvislosti s činností </w:t>
      </w:r>
      <w:r w:rsidR="0063421D">
        <w:rPr>
          <w:rFonts w:asciiTheme="minorHAnsi" w:hAnsiTheme="minorHAnsi" w:cs="Arial"/>
        </w:rPr>
        <w:t>poskyto</w:t>
      </w:r>
      <w:r w:rsidR="00BA5EDA" w:rsidRPr="00D90E8B">
        <w:rPr>
          <w:rFonts w:asciiTheme="minorHAnsi" w:hAnsiTheme="minorHAnsi" w:cs="Arial"/>
        </w:rPr>
        <w:t>vatele</w:t>
      </w:r>
      <w:r w:rsidR="0063421D">
        <w:rPr>
          <w:rFonts w:asciiTheme="minorHAnsi" w:hAnsiTheme="minorHAnsi" w:cs="Arial"/>
        </w:rPr>
        <w:t xml:space="preserve"> a bude toto pojištění udržovat </w:t>
      </w:r>
      <w:r w:rsidR="00501290">
        <w:rPr>
          <w:rFonts w:asciiTheme="minorHAnsi" w:hAnsiTheme="minorHAnsi" w:cs="Arial"/>
        </w:rPr>
        <w:t>po celou dobu trvání smluvního vztahu založeného touto smlouvou</w:t>
      </w:r>
      <w:r w:rsidR="00404905">
        <w:rPr>
          <w:rFonts w:asciiTheme="minorHAnsi" w:hAnsiTheme="minorHAnsi" w:cs="Arial"/>
        </w:rPr>
        <w:t>.</w:t>
      </w:r>
    </w:p>
    <w:p w14:paraId="4D3AE80F" w14:textId="77777777" w:rsidR="00BA5EDA" w:rsidRPr="00882929" w:rsidRDefault="00BA5EDA" w:rsidP="00BA5EDA">
      <w:pPr>
        <w:pStyle w:val="Odstavecseseznamem"/>
        <w:numPr>
          <w:ilvl w:val="0"/>
          <w:numId w:val="37"/>
        </w:numPr>
        <w:ind w:left="426" w:hanging="426"/>
        <w:outlineLvl w:val="0"/>
        <w:rPr>
          <w:rFonts w:asciiTheme="minorHAnsi" w:hAnsiTheme="minorHAnsi" w:cs="Arial"/>
        </w:rPr>
      </w:pPr>
      <w:r w:rsidRPr="00882929">
        <w:rPr>
          <w:rFonts w:asciiTheme="minorHAnsi" w:hAnsiTheme="minorHAnsi" w:cs="Arial"/>
        </w:rPr>
        <w:t xml:space="preserve">Objednatel se zavazuje, že zabezpečí pracovníkům </w:t>
      </w:r>
      <w:r w:rsidR="00501290">
        <w:rPr>
          <w:rFonts w:asciiTheme="minorHAnsi" w:hAnsiTheme="minorHAnsi" w:cs="Arial"/>
        </w:rPr>
        <w:t>poskytovatele</w:t>
      </w:r>
      <w:r w:rsidRPr="00882929">
        <w:rPr>
          <w:rFonts w:asciiTheme="minorHAnsi" w:hAnsiTheme="minorHAnsi" w:cs="Arial"/>
        </w:rPr>
        <w:t>:</w:t>
      </w:r>
    </w:p>
    <w:p w14:paraId="67E578AA" w14:textId="77777777" w:rsidR="00BA5EDA" w:rsidRDefault="00BA5EDA" w:rsidP="00BA5EDA">
      <w:pPr>
        <w:pStyle w:val="Odstavecseseznamem"/>
        <w:numPr>
          <w:ilvl w:val="0"/>
          <w:numId w:val="30"/>
        </w:numPr>
        <w:spacing w:after="0"/>
        <w:ind w:left="1145" w:hanging="357"/>
        <w:rPr>
          <w:rFonts w:asciiTheme="minorHAnsi" w:hAnsiTheme="minorHAnsi" w:cs="Arial"/>
        </w:rPr>
      </w:pPr>
      <w:r w:rsidRPr="00D90E8B">
        <w:rPr>
          <w:rFonts w:asciiTheme="minorHAnsi" w:hAnsiTheme="minorHAnsi" w:cs="Arial"/>
        </w:rPr>
        <w:t>vstup na příslušné místo, kde se zařízení nachází;</w:t>
      </w:r>
    </w:p>
    <w:p w14:paraId="6952FD34" w14:textId="77777777" w:rsidR="00BA5EDA"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vytvoří o</w:t>
      </w:r>
      <w:r w:rsidR="00501290">
        <w:rPr>
          <w:rFonts w:asciiTheme="minorHAnsi" w:hAnsiTheme="minorHAnsi" w:cs="Arial"/>
        </w:rPr>
        <w:t>bvyklé</w:t>
      </w:r>
      <w:r w:rsidRPr="00D90E8B">
        <w:rPr>
          <w:rFonts w:asciiTheme="minorHAnsi" w:hAnsiTheme="minorHAnsi" w:cs="Arial"/>
        </w:rPr>
        <w:t xml:space="preserve"> podmínky potřebné pro řádný výkon jejich činnosti dle této smlouvy;</w:t>
      </w:r>
    </w:p>
    <w:p w14:paraId="2FC89FDD" w14:textId="77777777" w:rsidR="00BA5EDA" w:rsidRPr="00D90E8B" w:rsidRDefault="00BA5EDA" w:rsidP="00BA5EDA">
      <w:pPr>
        <w:pStyle w:val="Odstavecseseznamem"/>
        <w:numPr>
          <w:ilvl w:val="0"/>
          <w:numId w:val="30"/>
        </w:numPr>
        <w:spacing w:before="0" w:after="0"/>
        <w:ind w:left="1145" w:hanging="357"/>
        <w:rPr>
          <w:rFonts w:asciiTheme="minorHAnsi" w:hAnsiTheme="minorHAnsi" w:cs="Arial"/>
        </w:rPr>
      </w:pPr>
      <w:r w:rsidRPr="00D90E8B">
        <w:rPr>
          <w:rFonts w:asciiTheme="minorHAnsi" w:hAnsiTheme="minorHAnsi" w:cs="Arial"/>
        </w:rPr>
        <w:t xml:space="preserve">objednatel poskytne </w:t>
      </w:r>
      <w:r>
        <w:rPr>
          <w:rFonts w:asciiTheme="minorHAnsi" w:hAnsiTheme="minorHAnsi" w:cs="Arial"/>
        </w:rPr>
        <w:t>poskytovateli</w:t>
      </w:r>
      <w:r w:rsidRPr="00D90E8B">
        <w:rPr>
          <w:rFonts w:asciiTheme="minorHAnsi" w:hAnsiTheme="minorHAnsi" w:cs="Arial"/>
        </w:rPr>
        <w:t xml:space="preserve"> součinnost kdykoli o ni, v jednotlivém případě, objednatele požádá</w:t>
      </w:r>
      <w:r>
        <w:rPr>
          <w:rFonts w:asciiTheme="minorHAnsi" w:hAnsiTheme="minorHAnsi" w:cs="Arial"/>
        </w:rPr>
        <w:t>.</w:t>
      </w:r>
    </w:p>
    <w:p w14:paraId="3EA9B14F" w14:textId="77777777" w:rsidR="00BA5EDA" w:rsidRPr="00443188" w:rsidRDefault="00BA5EDA" w:rsidP="00BA5EDA">
      <w:pPr>
        <w:pStyle w:val="Nadpis1"/>
        <w:numPr>
          <w:ilvl w:val="0"/>
          <w:numId w:val="0"/>
        </w:numPr>
        <w:spacing w:after="0"/>
        <w:rPr>
          <w:rFonts w:asciiTheme="minorHAnsi" w:hAnsiTheme="minorHAnsi"/>
          <w:sz w:val="22"/>
          <w:szCs w:val="22"/>
        </w:rPr>
      </w:pPr>
      <w:r>
        <w:rPr>
          <w:rFonts w:asciiTheme="minorHAnsi" w:hAnsiTheme="minorHAnsi"/>
          <w:sz w:val="22"/>
          <w:szCs w:val="22"/>
        </w:rPr>
        <w:t>Článek III</w:t>
      </w:r>
      <w:r w:rsidRPr="00443188">
        <w:rPr>
          <w:rFonts w:asciiTheme="minorHAnsi" w:hAnsiTheme="minorHAnsi"/>
          <w:sz w:val="22"/>
          <w:szCs w:val="22"/>
        </w:rPr>
        <w:t>.</w:t>
      </w:r>
    </w:p>
    <w:p w14:paraId="0F03FD3E" w14:textId="77777777" w:rsidR="00BA5EDA" w:rsidRPr="00ED6E61" w:rsidRDefault="00BA5EDA" w:rsidP="00BA5EDA">
      <w:pPr>
        <w:pStyle w:val="Nadpis1"/>
        <w:numPr>
          <w:ilvl w:val="0"/>
          <w:numId w:val="0"/>
        </w:numPr>
        <w:spacing w:before="0" w:after="0"/>
        <w:rPr>
          <w:rFonts w:asciiTheme="minorHAnsi" w:hAnsiTheme="minorHAnsi"/>
          <w:sz w:val="22"/>
          <w:szCs w:val="22"/>
        </w:rPr>
      </w:pPr>
      <w:r w:rsidRPr="00443188">
        <w:rPr>
          <w:rFonts w:asciiTheme="minorHAnsi" w:hAnsiTheme="minorHAnsi"/>
          <w:sz w:val="22"/>
          <w:szCs w:val="22"/>
        </w:rPr>
        <w:t>Servisní podmínky</w:t>
      </w:r>
    </w:p>
    <w:p w14:paraId="2716E953" w14:textId="77777777" w:rsidR="00BA5EDA" w:rsidRPr="000B0E82" w:rsidRDefault="00501290" w:rsidP="00BA5EDA">
      <w:pPr>
        <w:pStyle w:val="Nadpis2"/>
        <w:numPr>
          <w:ilvl w:val="0"/>
          <w:numId w:val="29"/>
        </w:numPr>
        <w:spacing w:after="0"/>
        <w:ind w:left="425" w:hanging="425"/>
        <w:rPr>
          <w:rFonts w:asciiTheme="minorHAnsi" w:hAnsiTheme="minorHAnsi"/>
          <w:sz w:val="22"/>
          <w:szCs w:val="22"/>
        </w:rPr>
      </w:pPr>
      <w:r>
        <w:rPr>
          <w:sz w:val="22"/>
          <w:szCs w:val="22"/>
        </w:rPr>
        <w:t>Nevyjímaje činnosti uvedené v článku I. odst. 3.3 této smlouvy</w:t>
      </w:r>
      <w:r w:rsidR="003B2A9D">
        <w:rPr>
          <w:sz w:val="22"/>
          <w:szCs w:val="22"/>
        </w:rPr>
        <w:t xml:space="preserve"> budou servisní služby poskytovatelem prováděny zejména následujícími způsoby</w:t>
      </w:r>
      <w:r w:rsidR="00BA5EDA" w:rsidRPr="000B0E82">
        <w:rPr>
          <w:sz w:val="22"/>
          <w:szCs w:val="22"/>
        </w:rPr>
        <w:t>:</w:t>
      </w:r>
    </w:p>
    <w:p w14:paraId="3501D8AA" w14:textId="77777777" w:rsidR="00BA5EDA" w:rsidRPr="005D16B6" w:rsidRDefault="00BA5EDA" w:rsidP="00BA5EDA">
      <w:pPr>
        <w:pStyle w:val="Odstavecseseznamem"/>
        <w:numPr>
          <w:ilvl w:val="0"/>
          <w:numId w:val="23"/>
        </w:numPr>
        <w:spacing w:after="0"/>
        <w:ind w:left="714" w:hanging="357"/>
        <w:rPr>
          <w:rFonts w:asciiTheme="minorHAnsi" w:hAnsiTheme="minorHAnsi"/>
        </w:rPr>
      </w:pPr>
      <w:r w:rsidRPr="005D16B6">
        <w:rPr>
          <w:rFonts w:asciiTheme="minorHAnsi" w:hAnsiTheme="minorHAnsi"/>
        </w:rPr>
        <w:t>vizuální prohlídky zařízení a dalšího vybavení v dohodnutých termínech,</w:t>
      </w:r>
    </w:p>
    <w:p w14:paraId="22E1BE7D" w14:textId="77777777" w:rsidR="00BA5EDA" w:rsidRPr="005D16B6" w:rsidRDefault="00BA5EDA" w:rsidP="00BA5EDA">
      <w:pPr>
        <w:pStyle w:val="Odstavecseseznamem"/>
        <w:numPr>
          <w:ilvl w:val="0"/>
          <w:numId w:val="23"/>
        </w:numPr>
        <w:spacing w:before="240" w:after="0"/>
        <w:contextualSpacing/>
        <w:rPr>
          <w:rFonts w:asciiTheme="minorHAnsi" w:hAnsiTheme="minorHAnsi"/>
        </w:rPr>
      </w:pPr>
      <w:r w:rsidRPr="005D16B6">
        <w:rPr>
          <w:rFonts w:asciiTheme="minorHAnsi" w:hAnsiTheme="minorHAnsi"/>
        </w:rPr>
        <w:t>mimořádné servisní zásahy při poruše s nástupem servisního technika do 2 hodin v pracovních dnech</w:t>
      </w:r>
      <w:r>
        <w:rPr>
          <w:rFonts w:asciiTheme="minorHAnsi" w:hAnsiTheme="minorHAnsi"/>
        </w:rPr>
        <w:t>, o víkendech a o svátcích</w:t>
      </w:r>
      <w:r w:rsidRPr="005D16B6">
        <w:rPr>
          <w:rFonts w:asciiTheme="minorHAnsi" w:hAnsiTheme="minorHAnsi"/>
        </w:rPr>
        <w:t>.</w:t>
      </w:r>
    </w:p>
    <w:p w14:paraId="495574E3" w14:textId="77777777" w:rsidR="002A2D8C" w:rsidRPr="00DD6B7C" w:rsidRDefault="00BA5EDA" w:rsidP="00DD6B7C">
      <w:pPr>
        <w:widowControl w:val="0"/>
        <w:spacing w:before="240" w:after="0"/>
        <w:jc w:val="center"/>
        <w:rPr>
          <w:rFonts w:asciiTheme="minorHAnsi" w:hAnsiTheme="minorHAnsi"/>
          <w:b/>
        </w:rPr>
      </w:pPr>
      <w:r>
        <w:rPr>
          <w:rFonts w:asciiTheme="minorHAnsi" w:hAnsiTheme="minorHAnsi"/>
          <w:b/>
        </w:rPr>
        <w:t>Článek IV</w:t>
      </w:r>
      <w:r w:rsidR="000B0E82" w:rsidRPr="00DD6B7C">
        <w:rPr>
          <w:rFonts w:asciiTheme="minorHAnsi" w:hAnsiTheme="minorHAnsi"/>
          <w:b/>
        </w:rPr>
        <w:t>.</w:t>
      </w:r>
    </w:p>
    <w:p w14:paraId="6E71FA22" w14:textId="77777777" w:rsidR="002A2D8C" w:rsidRPr="000B0E82" w:rsidRDefault="00493444" w:rsidP="00EC58BD">
      <w:pPr>
        <w:spacing w:before="0" w:after="0"/>
        <w:jc w:val="center"/>
        <w:rPr>
          <w:rFonts w:eastAsia="Times New Roman"/>
          <w:b/>
          <w:bCs/>
          <w:szCs w:val="24"/>
          <w:lang w:eastAsia="cs-CZ"/>
        </w:rPr>
      </w:pPr>
      <w:r>
        <w:rPr>
          <w:rFonts w:eastAsia="Times New Roman"/>
          <w:b/>
          <w:sz w:val="23"/>
          <w:szCs w:val="23"/>
          <w:lang w:eastAsia="cs-CZ"/>
        </w:rPr>
        <w:t>Podmínky řádného plnění</w:t>
      </w:r>
    </w:p>
    <w:p w14:paraId="2595EA1B" w14:textId="77777777" w:rsidR="00493444" w:rsidRPr="00493444" w:rsidRDefault="00493444" w:rsidP="00BA5EDA">
      <w:pPr>
        <w:pStyle w:val="Nadpis1"/>
        <w:numPr>
          <w:ilvl w:val="0"/>
          <w:numId w:val="34"/>
        </w:numPr>
        <w:spacing w:before="240" w:after="0"/>
        <w:ind w:left="425" w:hanging="425"/>
        <w:jc w:val="both"/>
        <w:rPr>
          <w:rFonts w:asciiTheme="minorHAnsi" w:eastAsia="Times New Roman" w:hAnsiTheme="minorHAnsi"/>
          <w:b w:val="0"/>
          <w:bCs w:val="0"/>
          <w:sz w:val="22"/>
          <w:szCs w:val="22"/>
          <w:lang w:eastAsia="cs-CZ"/>
        </w:rPr>
      </w:pPr>
      <w:r w:rsidRPr="00493444">
        <w:rPr>
          <w:rFonts w:asciiTheme="minorHAnsi" w:eastAsia="Times New Roman" w:hAnsiTheme="minorHAnsi"/>
          <w:b w:val="0"/>
          <w:bCs w:val="0"/>
          <w:sz w:val="22"/>
          <w:szCs w:val="22"/>
          <w:lang w:eastAsia="cs-CZ"/>
        </w:rPr>
        <w:t xml:space="preserve">Smluvní strany sjednávají, že pokud v jednotlivých případech nedohodnou jinak, platí že:  </w:t>
      </w:r>
    </w:p>
    <w:p w14:paraId="0342DC1D" w14:textId="77777777" w:rsidR="00493444" w:rsidRPr="00493444" w:rsidRDefault="00493444" w:rsidP="004C50B6">
      <w:pPr>
        <w:pStyle w:val="Odstavecseseznamem"/>
        <w:numPr>
          <w:ilvl w:val="0"/>
          <w:numId w:val="30"/>
        </w:numPr>
        <w:spacing w:after="0"/>
        <w:ind w:left="1145" w:hanging="357"/>
        <w:rPr>
          <w:rFonts w:asciiTheme="minorHAnsi" w:hAnsiTheme="minorHAnsi" w:cs="Arial"/>
        </w:rPr>
      </w:pPr>
      <w:r w:rsidRPr="00493444">
        <w:rPr>
          <w:rFonts w:asciiTheme="minorHAnsi" w:hAnsiTheme="minorHAnsi" w:cs="Arial"/>
        </w:rPr>
        <w:t xml:space="preserve">v termínech uvedených </w:t>
      </w:r>
      <w:r w:rsidR="00117C57">
        <w:rPr>
          <w:rFonts w:asciiTheme="minorHAnsi" w:hAnsiTheme="minorHAnsi" w:cs="Arial"/>
        </w:rPr>
        <w:t>v Příloze č. 2 – Cenová nabídka pro Č</w:t>
      </w:r>
      <w:r w:rsidR="00390FF3">
        <w:rPr>
          <w:rFonts w:asciiTheme="minorHAnsi" w:hAnsiTheme="minorHAnsi" w:cs="Arial"/>
        </w:rPr>
        <w:t>ást A této Smlouvy</w:t>
      </w:r>
      <w:r w:rsidRPr="00493444">
        <w:rPr>
          <w:rFonts w:asciiTheme="minorHAnsi" w:hAnsiTheme="minorHAnsi" w:cs="Arial"/>
        </w:rPr>
        <w:t>, resp.</w:t>
      </w:r>
    </w:p>
    <w:p w14:paraId="3702F0E5" w14:textId="77777777" w:rsidR="004C50B6" w:rsidRDefault="00493444" w:rsidP="004C50B6">
      <w:pPr>
        <w:pStyle w:val="Odstavecseseznamem"/>
        <w:numPr>
          <w:ilvl w:val="0"/>
          <w:numId w:val="30"/>
        </w:numPr>
        <w:spacing w:before="0" w:after="0"/>
        <w:ind w:left="1145" w:hanging="357"/>
        <w:rPr>
          <w:rFonts w:asciiTheme="minorHAnsi" w:hAnsiTheme="minorHAnsi" w:cs="Arial"/>
        </w:rPr>
      </w:pPr>
      <w:r w:rsidRPr="00493444">
        <w:rPr>
          <w:rFonts w:asciiTheme="minorHAnsi" w:hAnsiTheme="minorHAnsi" w:cs="Arial"/>
        </w:rPr>
        <w:t>v termínech dohodnutých s objednatelem;</w:t>
      </w:r>
    </w:p>
    <w:p w14:paraId="06E0490E" w14:textId="77777777" w:rsidR="00493444" w:rsidRPr="004C50B6" w:rsidRDefault="00493444" w:rsidP="004C50B6">
      <w:pPr>
        <w:spacing w:after="0"/>
        <w:ind w:left="426"/>
        <w:rPr>
          <w:rFonts w:asciiTheme="minorHAnsi" w:hAnsiTheme="minorHAnsi" w:cs="Arial"/>
        </w:rPr>
      </w:pPr>
      <w:r w:rsidRPr="004C50B6">
        <w:rPr>
          <w:rFonts w:asciiTheme="minorHAnsi" w:hAnsiTheme="minorHAnsi" w:cs="Arial"/>
        </w:rPr>
        <w:t>dodávku náhradních dílů dodavatel zajistí ve vazbě na dodací lhůty výrobce, resp. dovozce, v ceně dle aktuálního ceníku a nákladů na dopravu.</w:t>
      </w:r>
    </w:p>
    <w:p w14:paraId="655F499E" w14:textId="77777777" w:rsidR="00493444" w:rsidRDefault="00493444" w:rsidP="00493444">
      <w:pPr>
        <w:pStyle w:val="Odstavecseseznamem"/>
        <w:numPr>
          <w:ilvl w:val="0"/>
          <w:numId w:val="34"/>
        </w:numPr>
        <w:ind w:left="426" w:hanging="426"/>
        <w:rPr>
          <w:rFonts w:asciiTheme="minorHAnsi" w:hAnsiTheme="minorHAnsi" w:cs="Arial"/>
        </w:rPr>
      </w:pPr>
      <w:r w:rsidRPr="00493444">
        <w:rPr>
          <w:rFonts w:asciiTheme="minorHAnsi" w:hAnsiTheme="minorHAnsi" w:cs="Arial"/>
        </w:rPr>
        <w:t xml:space="preserve">Závady zařízení  a požadavky na dodávku náhradních dílů v pracovních dnech objednatel nahlašuje u </w:t>
      </w:r>
      <w:r w:rsidR="00B40A24">
        <w:rPr>
          <w:rFonts w:asciiTheme="minorHAnsi" w:hAnsiTheme="minorHAnsi" w:cs="Arial"/>
        </w:rPr>
        <w:t>poskytovatele</w:t>
      </w:r>
      <w:r w:rsidRPr="00493444">
        <w:rPr>
          <w:rFonts w:asciiTheme="minorHAnsi" w:hAnsiTheme="minorHAnsi" w:cs="Arial"/>
        </w:rPr>
        <w:t xml:space="preserve"> na kontaktních emailových adresách a telefonech:</w:t>
      </w:r>
    </w:p>
    <w:p w14:paraId="139820B2" w14:textId="77777777" w:rsidR="00530F14" w:rsidRDefault="00530F14" w:rsidP="00530F14">
      <w:pPr>
        <w:pStyle w:val="Odstavecseseznamem"/>
        <w:spacing w:after="0"/>
        <w:rPr>
          <w:u w:val="single"/>
        </w:rPr>
        <w:sectPr w:rsidR="00530F14" w:rsidSect="00117C57">
          <w:headerReference w:type="default" r:id="rId8"/>
          <w:footerReference w:type="default" r:id="rId9"/>
          <w:pgSz w:w="11906" w:h="16838"/>
          <w:pgMar w:top="1417" w:right="1417" w:bottom="1417" w:left="1276" w:header="709" w:footer="567" w:gutter="0"/>
          <w:cols w:space="708"/>
          <w:docGrid w:linePitch="360"/>
        </w:sectPr>
      </w:pPr>
    </w:p>
    <w:p w14:paraId="4E2B0E87" w14:textId="77777777" w:rsidR="00530F14" w:rsidRPr="007A114E" w:rsidRDefault="00530F14" w:rsidP="00530F14">
      <w:pPr>
        <w:pStyle w:val="Odstavecseseznamem"/>
        <w:spacing w:after="0"/>
        <w:rPr>
          <w:u w:val="single"/>
        </w:rPr>
      </w:pPr>
      <w:r w:rsidRPr="007A114E">
        <w:rPr>
          <w:u w:val="single"/>
        </w:rPr>
        <w:t>Kontaktní osoba za objednatele:</w:t>
      </w:r>
    </w:p>
    <w:p w14:paraId="64D91DEB" w14:textId="77777777" w:rsidR="00530F14" w:rsidRPr="00CB40A4" w:rsidRDefault="00530F14" w:rsidP="00530F14">
      <w:pPr>
        <w:pStyle w:val="odsazeny"/>
        <w:spacing w:line="276" w:lineRule="auto"/>
        <w:ind w:left="720" w:firstLine="0"/>
        <w:rPr>
          <w:rFonts w:asciiTheme="minorHAnsi" w:hAnsiTheme="minorHAnsi"/>
          <w:b/>
          <w:sz w:val="22"/>
          <w:szCs w:val="22"/>
        </w:rPr>
      </w:pPr>
      <w:r w:rsidRPr="00CB40A4">
        <w:rPr>
          <w:rFonts w:asciiTheme="minorHAnsi" w:hAnsiTheme="minorHAnsi"/>
          <w:b/>
          <w:sz w:val="22"/>
          <w:szCs w:val="22"/>
        </w:rPr>
        <w:t>Václav Jakl</w:t>
      </w:r>
    </w:p>
    <w:p w14:paraId="785DA825" w14:textId="77777777" w:rsidR="00530F14" w:rsidRPr="006119C1"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Tel.: </w:t>
      </w:r>
      <w:r>
        <w:rPr>
          <w:rFonts w:asciiTheme="minorHAnsi" w:hAnsiTheme="minorHAnsi"/>
          <w:sz w:val="22"/>
          <w:szCs w:val="22"/>
        </w:rPr>
        <w:tab/>
      </w:r>
      <w:r w:rsidRPr="006119C1">
        <w:rPr>
          <w:rFonts w:asciiTheme="minorHAnsi" w:hAnsiTheme="minorHAnsi"/>
          <w:sz w:val="22"/>
          <w:szCs w:val="22"/>
        </w:rPr>
        <w:t>+420</w:t>
      </w:r>
      <w:r>
        <w:rPr>
          <w:rFonts w:asciiTheme="minorHAnsi" w:hAnsiTheme="minorHAnsi"/>
          <w:sz w:val="22"/>
          <w:szCs w:val="22"/>
        </w:rPr>
        <w:t> </w:t>
      </w:r>
      <w:r w:rsidRPr="00530F14">
        <w:rPr>
          <w:rFonts w:asciiTheme="minorHAnsi" w:hAnsiTheme="minorHAnsi"/>
          <w:sz w:val="22"/>
          <w:szCs w:val="22"/>
        </w:rPr>
        <w:t>728</w:t>
      </w:r>
      <w:r>
        <w:rPr>
          <w:rFonts w:asciiTheme="minorHAnsi" w:hAnsiTheme="minorHAnsi"/>
          <w:sz w:val="22"/>
          <w:szCs w:val="22"/>
        </w:rPr>
        <w:t> </w:t>
      </w:r>
      <w:r w:rsidRPr="00530F14">
        <w:rPr>
          <w:rFonts w:asciiTheme="minorHAnsi" w:hAnsiTheme="minorHAnsi"/>
          <w:sz w:val="22"/>
          <w:szCs w:val="22"/>
        </w:rPr>
        <w:t>352</w:t>
      </w:r>
      <w:r>
        <w:rPr>
          <w:rFonts w:asciiTheme="minorHAnsi" w:hAnsiTheme="minorHAnsi"/>
          <w:sz w:val="22"/>
          <w:szCs w:val="22"/>
        </w:rPr>
        <w:t xml:space="preserve"> </w:t>
      </w:r>
      <w:r w:rsidRPr="00530F14">
        <w:rPr>
          <w:rFonts w:asciiTheme="minorHAnsi" w:hAnsiTheme="minorHAnsi"/>
          <w:sz w:val="22"/>
          <w:szCs w:val="22"/>
        </w:rPr>
        <w:t>386</w:t>
      </w:r>
    </w:p>
    <w:p w14:paraId="3C08833C" w14:textId="77777777" w:rsidR="00530F14"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E-mail: </w:t>
      </w:r>
      <w:r>
        <w:rPr>
          <w:rFonts w:asciiTheme="minorHAnsi" w:hAnsiTheme="minorHAnsi"/>
          <w:sz w:val="22"/>
          <w:szCs w:val="22"/>
        </w:rPr>
        <w:tab/>
      </w:r>
      <w:r w:rsidRPr="006119C1">
        <w:rPr>
          <w:rFonts w:asciiTheme="minorHAnsi" w:hAnsiTheme="minorHAnsi"/>
          <w:sz w:val="22"/>
          <w:szCs w:val="22"/>
        </w:rPr>
        <w:t xml:space="preserve"> </w:t>
      </w:r>
      <w:hyperlink r:id="rId10" w:history="1">
        <w:r w:rsidR="00B93B5D" w:rsidRPr="008B5947">
          <w:rPr>
            <w:rStyle w:val="Hypertextovodkaz"/>
            <w:rFonts w:asciiTheme="minorHAnsi" w:hAnsiTheme="minorHAnsi"/>
            <w:sz w:val="22"/>
            <w:szCs w:val="22"/>
          </w:rPr>
          <w:t>jakl@nemkt.cz</w:t>
        </w:r>
      </w:hyperlink>
    </w:p>
    <w:p w14:paraId="2D9F6EF0" w14:textId="77777777" w:rsidR="00CF2696" w:rsidRDefault="00CF2696" w:rsidP="00530F14">
      <w:pPr>
        <w:spacing w:after="0"/>
        <w:ind w:firstLine="708"/>
        <w:rPr>
          <w:u w:val="single"/>
        </w:rPr>
      </w:pPr>
    </w:p>
    <w:p w14:paraId="586FB45E" w14:textId="77777777" w:rsidR="00530F14" w:rsidRPr="00530F14" w:rsidRDefault="00530F14" w:rsidP="00530F14">
      <w:pPr>
        <w:spacing w:after="0"/>
        <w:ind w:firstLine="708"/>
        <w:rPr>
          <w:u w:val="single"/>
        </w:rPr>
      </w:pPr>
      <w:r w:rsidRPr="00530F14">
        <w:rPr>
          <w:u w:val="single"/>
        </w:rPr>
        <w:t xml:space="preserve">Kontaktní osoba za </w:t>
      </w:r>
      <w:r w:rsidR="00390FF3">
        <w:rPr>
          <w:u w:val="single"/>
        </w:rPr>
        <w:t>objedna</w:t>
      </w:r>
      <w:r w:rsidRPr="00530F14">
        <w:rPr>
          <w:u w:val="single"/>
        </w:rPr>
        <w:t>tele:</w:t>
      </w:r>
    </w:p>
    <w:p w14:paraId="5067696B" w14:textId="77777777" w:rsidR="00530F14" w:rsidRDefault="00530F14" w:rsidP="00530F14">
      <w:pPr>
        <w:pStyle w:val="odsazeny"/>
        <w:spacing w:line="276" w:lineRule="auto"/>
        <w:ind w:left="720" w:firstLine="0"/>
        <w:rPr>
          <w:rFonts w:asciiTheme="minorHAnsi" w:hAnsiTheme="minorHAnsi"/>
          <w:sz w:val="22"/>
          <w:szCs w:val="22"/>
        </w:rPr>
      </w:pPr>
      <w:r w:rsidRPr="00CB40A4">
        <w:rPr>
          <w:rFonts w:asciiTheme="minorHAnsi" w:hAnsiTheme="minorHAnsi"/>
          <w:b/>
          <w:sz w:val="22"/>
          <w:szCs w:val="22"/>
        </w:rPr>
        <w:t>Václav Holý</w:t>
      </w:r>
    </w:p>
    <w:p w14:paraId="2A43FD99" w14:textId="77777777" w:rsidR="00530F14" w:rsidRPr="006119C1"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Tel.: </w:t>
      </w:r>
      <w:r>
        <w:rPr>
          <w:rFonts w:asciiTheme="minorHAnsi" w:hAnsiTheme="minorHAnsi"/>
          <w:sz w:val="22"/>
          <w:szCs w:val="22"/>
        </w:rPr>
        <w:tab/>
      </w:r>
      <w:r w:rsidRPr="006119C1">
        <w:rPr>
          <w:rFonts w:asciiTheme="minorHAnsi" w:hAnsiTheme="minorHAnsi"/>
          <w:sz w:val="22"/>
          <w:szCs w:val="22"/>
        </w:rPr>
        <w:t>+420</w:t>
      </w:r>
      <w:r>
        <w:rPr>
          <w:rFonts w:asciiTheme="minorHAnsi" w:hAnsiTheme="minorHAnsi"/>
          <w:sz w:val="22"/>
          <w:szCs w:val="22"/>
        </w:rPr>
        <w:t> 602 230 933</w:t>
      </w:r>
    </w:p>
    <w:p w14:paraId="0D649440" w14:textId="77777777" w:rsidR="00530F14" w:rsidRDefault="00530F14" w:rsidP="00530F14">
      <w:pPr>
        <w:pStyle w:val="odsazeny"/>
        <w:spacing w:line="276" w:lineRule="auto"/>
        <w:ind w:left="720" w:firstLine="0"/>
        <w:rPr>
          <w:rFonts w:asciiTheme="minorHAnsi" w:hAnsiTheme="minorHAnsi"/>
          <w:sz w:val="22"/>
          <w:szCs w:val="22"/>
        </w:rPr>
      </w:pPr>
      <w:r>
        <w:rPr>
          <w:rFonts w:asciiTheme="minorHAnsi" w:hAnsiTheme="minorHAnsi"/>
          <w:sz w:val="22"/>
          <w:szCs w:val="22"/>
        </w:rPr>
        <w:t xml:space="preserve">E-mail: </w:t>
      </w:r>
      <w:r>
        <w:rPr>
          <w:rFonts w:asciiTheme="minorHAnsi" w:hAnsiTheme="minorHAnsi"/>
          <w:sz w:val="22"/>
          <w:szCs w:val="22"/>
        </w:rPr>
        <w:tab/>
      </w:r>
      <w:r w:rsidRPr="006119C1">
        <w:rPr>
          <w:rFonts w:asciiTheme="minorHAnsi" w:hAnsiTheme="minorHAnsi"/>
          <w:sz w:val="22"/>
          <w:szCs w:val="22"/>
        </w:rPr>
        <w:t xml:space="preserve"> </w:t>
      </w:r>
      <w:hyperlink r:id="rId11" w:history="1">
        <w:r w:rsidR="00595DD9" w:rsidRPr="00194AA7">
          <w:rPr>
            <w:rStyle w:val="Hypertextovodkaz"/>
            <w:rFonts w:asciiTheme="minorHAnsi" w:hAnsiTheme="minorHAnsi" w:cs="Arial"/>
          </w:rPr>
          <w:t>holy@nemkt.cz</w:t>
        </w:r>
      </w:hyperlink>
      <w:bookmarkStart w:id="0" w:name="_GoBack"/>
      <w:bookmarkEnd w:id="0"/>
    </w:p>
    <w:p w14:paraId="66982188" w14:textId="77777777" w:rsidR="00530F14" w:rsidRPr="00530F14" w:rsidRDefault="00530F14" w:rsidP="00530F14">
      <w:pPr>
        <w:spacing w:after="0"/>
        <w:rPr>
          <w:u w:val="single"/>
        </w:rPr>
      </w:pPr>
    </w:p>
    <w:p w14:paraId="754B46C7" w14:textId="77777777" w:rsidR="00530F14" w:rsidRPr="007A114E" w:rsidRDefault="00530F14" w:rsidP="00530F14">
      <w:pPr>
        <w:pStyle w:val="Odstavecseseznamem"/>
        <w:spacing w:after="0"/>
        <w:rPr>
          <w:u w:val="single"/>
        </w:rPr>
      </w:pPr>
      <w:r>
        <w:rPr>
          <w:u w:val="single"/>
        </w:rPr>
        <w:t>K</w:t>
      </w:r>
      <w:r w:rsidRPr="007A114E">
        <w:rPr>
          <w:u w:val="single"/>
        </w:rPr>
        <w:t xml:space="preserve">ontaktní osoba za </w:t>
      </w:r>
      <w:r w:rsidR="00B40A24">
        <w:rPr>
          <w:u w:val="single"/>
        </w:rPr>
        <w:t>poskytovatele</w:t>
      </w:r>
      <w:r w:rsidRPr="007A114E">
        <w:rPr>
          <w:u w:val="single"/>
        </w:rPr>
        <w:t>:</w:t>
      </w:r>
    </w:p>
    <w:p w14:paraId="63E74178" w14:textId="77777777" w:rsidR="002670A8" w:rsidRPr="001E0294" w:rsidRDefault="00530F14" w:rsidP="002670A8">
      <w:pPr>
        <w:pStyle w:val="odsazeny"/>
        <w:spacing w:line="276" w:lineRule="auto"/>
        <w:ind w:left="720" w:firstLine="0"/>
        <w:rPr>
          <w:rFonts w:asciiTheme="minorHAnsi" w:hAnsiTheme="minorHAnsi"/>
          <w:sz w:val="22"/>
          <w:szCs w:val="22"/>
        </w:rPr>
      </w:pPr>
      <w:r w:rsidRPr="001E0294">
        <w:rPr>
          <w:rFonts w:asciiTheme="minorHAnsi" w:hAnsiTheme="minorHAnsi" w:cs="Arial"/>
        </w:rPr>
        <w:t>Jméno:</w:t>
      </w:r>
      <w:r w:rsidRPr="001E0294">
        <w:rPr>
          <w:rFonts w:asciiTheme="minorHAnsi" w:hAnsiTheme="minorHAnsi" w:cs="Arial"/>
          <w:highlight w:val="yellow"/>
        </w:rPr>
        <w:t xml:space="preserve"> </w:t>
      </w:r>
      <w:r w:rsidR="002670A8" w:rsidRPr="00B65BB3">
        <w:rPr>
          <w:rFonts w:cs="Calibri"/>
          <w:sz w:val="22"/>
          <w:szCs w:val="22"/>
          <w:highlight w:val="yellow"/>
        </w:rPr>
        <w:t>VYPLNÍ DODAVATEL</w:t>
      </w:r>
    </w:p>
    <w:p w14:paraId="39C77821"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Tel.: </w:t>
      </w:r>
      <w:r w:rsidRPr="001E0294">
        <w:rPr>
          <w:rFonts w:asciiTheme="minorHAnsi" w:hAnsiTheme="minorHAnsi"/>
          <w:sz w:val="22"/>
          <w:szCs w:val="22"/>
        </w:rPr>
        <w:tab/>
      </w:r>
      <w:r w:rsidRPr="00B65BB3">
        <w:rPr>
          <w:rFonts w:cs="Calibri"/>
          <w:sz w:val="22"/>
          <w:szCs w:val="22"/>
          <w:highlight w:val="yellow"/>
        </w:rPr>
        <w:t>VYPLNÍ DODAVATEL</w:t>
      </w:r>
    </w:p>
    <w:p w14:paraId="3458542B"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E-mail: </w:t>
      </w:r>
      <w:r w:rsidRPr="001E0294">
        <w:rPr>
          <w:rFonts w:asciiTheme="minorHAnsi" w:hAnsiTheme="minorHAnsi"/>
          <w:sz w:val="22"/>
          <w:szCs w:val="22"/>
        </w:rPr>
        <w:tab/>
        <w:t xml:space="preserve"> </w:t>
      </w:r>
      <w:r w:rsidRPr="00B65BB3">
        <w:rPr>
          <w:rFonts w:cs="Calibri"/>
          <w:sz w:val="22"/>
          <w:szCs w:val="22"/>
          <w:highlight w:val="yellow"/>
        </w:rPr>
        <w:t>VYPLNÍ DODAVATEL</w:t>
      </w:r>
    </w:p>
    <w:p w14:paraId="3BA1C8B8" w14:textId="77777777" w:rsidR="00530F14" w:rsidRDefault="00530F14" w:rsidP="002670A8">
      <w:pPr>
        <w:pStyle w:val="odsazeny"/>
        <w:spacing w:line="276" w:lineRule="auto"/>
        <w:ind w:left="720" w:firstLine="0"/>
        <w:rPr>
          <w:rFonts w:asciiTheme="minorHAnsi" w:hAnsiTheme="minorHAnsi"/>
          <w:sz w:val="22"/>
          <w:szCs w:val="22"/>
        </w:rPr>
      </w:pPr>
    </w:p>
    <w:p w14:paraId="489DFF2E" w14:textId="77777777" w:rsidR="00530F14" w:rsidRDefault="00530F14" w:rsidP="00530F14">
      <w:pPr>
        <w:pStyle w:val="odsazeny"/>
        <w:spacing w:line="276" w:lineRule="auto"/>
        <w:ind w:left="0" w:firstLine="0"/>
        <w:rPr>
          <w:rFonts w:asciiTheme="minorHAnsi" w:hAnsiTheme="minorHAnsi"/>
          <w:sz w:val="22"/>
          <w:szCs w:val="22"/>
        </w:rPr>
      </w:pPr>
    </w:p>
    <w:p w14:paraId="7053545C" w14:textId="77777777" w:rsidR="00530F14" w:rsidRDefault="00530F14" w:rsidP="00530F14">
      <w:pPr>
        <w:pStyle w:val="odsazeny"/>
        <w:spacing w:line="276" w:lineRule="auto"/>
        <w:ind w:left="720" w:firstLine="0"/>
        <w:rPr>
          <w:rFonts w:asciiTheme="minorHAnsi" w:hAnsiTheme="minorHAnsi"/>
          <w:sz w:val="22"/>
          <w:szCs w:val="22"/>
        </w:rPr>
      </w:pPr>
    </w:p>
    <w:p w14:paraId="47D846A8" w14:textId="77777777" w:rsidR="00530F14" w:rsidRDefault="00530F14" w:rsidP="00530F14">
      <w:pPr>
        <w:pStyle w:val="odsazeny"/>
        <w:spacing w:line="276" w:lineRule="auto"/>
        <w:ind w:left="720" w:firstLine="0"/>
        <w:rPr>
          <w:rFonts w:asciiTheme="minorHAnsi" w:hAnsiTheme="minorHAnsi"/>
          <w:sz w:val="22"/>
          <w:szCs w:val="22"/>
        </w:rPr>
      </w:pPr>
    </w:p>
    <w:p w14:paraId="4F1B70F9" w14:textId="77777777" w:rsidR="00530F14" w:rsidRDefault="00530F14" w:rsidP="00530F14">
      <w:pPr>
        <w:pStyle w:val="odsazeny"/>
        <w:spacing w:line="276" w:lineRule="auto"/>
        <w:ind w:left="720" w:firstLine="0"/>
        <w:rPr>
          <w:rFonts w:asciiTheme="minorHAnsi" w:hAnsiTheme="minorHAnsi"/>
          <w:sz w:val="22"/>
          <w:szCs w:val="22"/>
        </w:rPr>
      </w:pPr>
    </w:p>
    <w:p w14:paraId="6AC9E768" w14:textId="77777777" w:rsidR="00530F14" w:rsidRDefault="00530F14" w:rsidP="00530F14">
      <w:pPr>
        <w:pStyle w:val="odsazeny"/>
        <w:spacing w:line="276" w:lineRule="auto"/>
        <w:ind w:left="720" w:firstLine="0"/>
        <w:rPr>
          <w:rFonts w:asciiTheme="minorHAnsi" w:hAnsiTheme="minorHAnsi"/>
          <w:sz w:val="22"/>
          <w:szCs w:val="22"/>
        </w:rPr>
        <w:sectPr w:rsidR="00530F14" w:rsidSect="00CF2696">
          <w:type w:val="continuous"/>
          <w:pgSz w:w="11906" w:h="16838"/>
          <w:pgMar w:top="1417" w:right="1417" w:bottom="1417" w:left="1276" w:header="709" w:footer="567" w:gutter="0"/>
          <w:cols w:num="2" w:space="708"/>
          <w:docGrid w:linePitch="360"/>
        </w:sectPr>
      </w:pPr>
    </w:p>
    <w:p w14:paraId="5EBF70A6" w14:textId="77777777" w:rsidR="00493444" w:rsidRPr="00530F14" w:rsidRDefault="00493444" w:rsidP="00390FF3">
      <w:pPr>
        <w:pStyle w:val="Odstavecseseznamem"/>
        <w:numPr>
          <w:ilvl w:val="0"/>
          <w:numId w:val="34"/>
        </w:numPr>
        <w:spacing w:before="0" w:after="0"/>
        <w:ind w:left="425" w:hanging="425"/>
        <w:rPr>
          <w:rFonts w:asciiTheme="minorHAnsi" w:hAnsiTheme="minorHAnsi" w:cs="Arial"/>
        </w:rPr>
      </w:pPr>
      <w:r w:rsidRPr="00493444">
        <w:rPr>
          <w:rFonts w:asciiTheme="minorHAnsi" w:hAnsiTheme="minorHAnsi" w:cs="Arial"/>
        </w:rPr>
        <w:t xml:space="preserve"> Ve dnech pracovního klidu nebo o státních svátcích, bude závady zařízení, popř. požadavek na náhradní díly objednatel ohlašovat na email: </w:t>
      </w:r>
    </w:p>
    <w:p w14:paraId="7151717C" w14:textId="77777777" w:rsidR="00530F14" w:rsidRPr="007A114E" w:rsidRDefault="00530F14" w:rsidP="00530F14">
      <w:pPr>
        <w:pStyle w:val="Odstavecseseznamem"/>
        <w:spacing w:after="0"/>
        <w:rPr>
          <w:u w:val="single"/>
        </w:rPr>
      </w:pPr>
      <w:r>
        <w:rPr>
          <w:u w:val="single"/>
        </w:rPr>
        <w:t>K</w:t>
      </w:r>
      <w:r w:rsidRPr="007A114E">
        <w:rPr>
          <w:u w:val="single"/>
        </w:rPr>
        <w:t xml:space="preserve">ontaktní osoba za </w:t>
      </w:r>
      <w:r w:rsidR="0000090D">
        <w:rPr>
          <w:u w:val="single"/>
        </w:rPr>
        <w:t>poskytova</w:t>
      </w:r>
      <w:r w:rsidRPr="007A114E">
        <w:rPr>
          <w:u w:val="single"/>
        </w:rPr>
        <w:t>tele:</w:t>
      </w:r>
    </w:p>
    <w:p w14:paraId="5C7B9270" w14:textId="77777777" w:rsidR="002670A8" w:rsidRPr="001E0294" w:rsidRDefault="00530F14" w:rsidP="002670A8">
      <w:pPr>
        <w:pStyle w:val="odsazeny"/>
        <w:spacing w:line="276" w:lineRule="auto"/>
        <w:ind w:left="720" w:firstLine="0"/>
        <w:rPr>
          <w:rFonts w:asciiTheme="minorHAnsi" w:hAnsiTheme="minorHAnsi"/>
          <w:sz w:val="22"/>
          <w:szCs w:val="22"/>
        </w:rPr>
      </w:pPr>
      <w:r w:rsidRPr="001E0294">
        <w:rPr>
          <w:rFonts w:asciiTheme="minorHAnsi" w:hAnsiTheme="minorHAnsi" w:cs="Arial"/>
        </w:rPr>
        <w:t>Jméno:</w:t>
      </w:r>
      <w:r w:rsidRPr="001E0294">
        <w:rPr>
          <w:rFonts w:asciiTheme="minorHAnsi" w:hAnsiTheme="minorHAnsi" w:cs="Arial"/>
          <w:highlight w:val="yellow"/>
        </w:rPr>
        <w:t xml:space="preserve"> </w:t>
      </w:r>
      <w:r w:rsidR="002670A8" w:rsidRPr="00B65BB3">
        <w:rPr>
          <w:rFonts w:cs="Calibri"/>
          <w:sz w:val="22"/>
          <w:szCs w:val="22"/>
          <w:highlight w:val="yellow"/>
        </w:rPr>
        <w:t>VYPLNÍ DODAVATEL</w:t>
      </w:r>
    </w:p>
    <w:p w14:paraId="0BADBE37"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Tel.: </w:t>
      </w:r>
      <w:r w:rsidRPr="001E0294">
        <w:rPr>
          <w:rFonts w:asciiTheme="minorHAnsi" w:hAnsiTheme="minorHAnsi"/>
          <w:sz w:val="22"/>
          <w:szCs w:val="22"/>
        </w:rPr>
        <w:tab/>
      </w:r>
      <w:r w:rsidRPr="00B65BB3">
        <w:rPr>
          <w:rFonts w:cs="Calibri"/>
          <w:sz w:val="22"/>
          <w:szCs w:val="22"/>
          <w:highlight w:val="yellow"/>
        </w:rPr>
        <w:t>VYPLNÍ DODAVATEL</w:t>
      </w:r>
    </w:p>
    <w:p w14:paraId="2366EA32" w14:textId="77777777" w:rsidR="002670A8" w:rsidRPr="001E0294" w:rsidRDefault="002670A8" w:rsidP="002670A8">
      <w:pPr>
        <w:pStyle w:val="odsazeny"/>
        <w:spacing w:line="276" w:lineRule="auto"/>
        <w:ind w:left="720" w:firstLine="0"/>
        <w:rPr>
          <w:rFonts w:asciiTheme="minorHAnsi" w:hAnsiTheme="minorHAnsi"/>
          <w:sz w:val="22"/>
          <w:szCs w:val="22"/>
        </w:rPr>
      </w:pPr>
      <w:r w:rsidRPr="001E0294">
        <w:rPr>
          <w:rFonts w:asciiTheme="minorHAnsi" w:hAnsiTheme="minorHAnsi"/>
          <w:sz w:val="22"/>
          <w:szCs w:val="22"/>
        </w:rPr>
        <w:t xml:space="preserve">E-mail: </w:t>
      </w:r>
      <w:r w:rsidRPr="001E0294">
        <w:rPr>
          <w:rFonts w:asciiTheme="minorHAnsi" w:hAnsiTheme="minorHAnsi"/>
          <w:sz w:val="22"/>
          <w:szCs w:val="22"/>
        </w:rPr>
        <w:tab/>
        <w:t xml:space="preserve"> </w:t>
      </w:r>
      <w:r w:rsidRPr="00B65BB3">
        <w:rPr>
          <w:rFonts w:cs="Calibri"/>
          <w:sz w:val="22"/>
          <w:szCs w:val="22"/>
          <w:highlight w:val="yellow"/>
        </w:rPr>
        <w:t>VYPLNÍ DODAVATEL</w:t>
      </w:r>
    </w:p>
    <w:p w14:paraId="3E334C11" w14:textId="77777777" w:rsidR="00493444" w:rsidRDefault="00493444" w:rsidP="002670A8">
      <w:pPr>
        <w:pStyle w:val="odsazeny"/>
        <w:spacing w:line="276" w:lineRule="auto"/>
        <w:ind w:left="720" w:firstLine="0"/>
        <w:rPr>
          <w:rFonts w:asciiTheme="minorHAnsi" w:hAnsiTheme="minorHAnsi" w:cs="Arial"/>
        </w:rPr>
      </w:pPr>
      <w:r w:rsidRPr="00493444">
        <w:rPr>
          <w:rFonts w:asciiTheme="minorHAnsi" w:hAnsiTheme="minorHAnsi" w:cs="Arial"/>
        </w:rPr>
        <w:t>Na dodávky prací (servisních služeb) i náhradních dílů, které nejsou zahrnuty do př</w:t>
      </w:r>
      <w:r>
        <w:rPr>
          <w:rFonts w:asciiTheme="minorHAnsi" w:hAnsiTheme="minorHAnsi" w:cs="Arial"/>
        </w:rPr>
        <w:t>edmětu plnění dle této smlouvy,</w:t>
      </w:r>
      <w:r w:rsidRPr="00493444">
        <w:rPr>
          <w:rFonts w:asciiTheme="minorHAnsi" w:hAnsiTheme="minorHAnsi" w:cs="Arial"/>
        </w:rPr>
        <w:t xml:space="preserve"> vystaví objednatel vždy řádné objednávky před provedením prací.</w:t>
      </w:r>
    </w:p>
    <w:p w14:paraId="50FA0217" w14:textId="77777777" w:rsidR="00493444" w:rsidRPr="00493444" w:rsidRDefault="00493444" w:rsidP="00493444">
      <w:pPr>
        <w:pStyle w:val="Odstavecseseznamem"/>
        <w:numPr>
          <w:ilvl w:val="0"/>
          <w:numId w:val="34"/>
        </w:numPr>
        <w:ind w:left="426" w:hanging="426"/>
        <w:rPr>
          <w:rFonts w:asciiTheme="minorHAnsi" w:hAnsiTheme="minorHAnsi" w:cs="Arial"/>
        </w:rPr>
      </w:pPr>
      <w:r w:rsidRPr="00493444">
        <w:rPr>
          <w:rFonts w:asciiTheme="minorHAnsi" w:hAnsiTheme="minorHAnsi" w:cs="Arial"/>
        </w:rPr>
        <w:t xml:space="preserve">K převzetí předmětu plnění dodavatele je, ze strany objednatele, určen jím pověřený pracovník: Václav Holý, </w:t>
      </w:r>
      <w:r w:rsidR="00E67D54">
        <w:rPr>
          <w:rFonts w:asciiTheme="minorHAnsi" w:hAnsiTheme="minorHAnsi" w:cs="Arial"/>
        </w:rPr>
        <w:t>tel.: +420 </w:t>
      </w:r>
      <w:r w:rsidRPr="00E67D54">
        <w:rPr>
          <w:rFonts w:asciiTheme="minorHAnsi" w:hAnsiTheme="minorHAnsi" w:cs="Arial"/>
        </w:rPr>
        <w:t>602</w:t>
      </w:r>
      <w:r w:rsidR="00E67D54">
        <w:rPr>
          <w:rFonts w:asciiTheme="minorHAnsi" w:hAnsiTheme="minorHAnsi" w:cs="Arial"/>
        </w:rPr>
        <w:t xml:space="preserve"> </w:t>
      </w:r>
      <w:r w:rsidRPr="00E67D54">
        <w:rPr>
          <w:rFonts w:asciiTheme="minorHAnsi" w:hAnsiTheme="minorHAnsi" w:cs="Arial"/>
        </w:rPr>
        <w:t>2309</w:t>
      </w:r>
      <w:r w:rsidR="00E67D54">
        <w:rPr>
          <w:rFonts w:asciiTheme="minorHAnsi" w:hAnsiTheme="minorHAnsi" w:cs="Arial"/>
        </w:rPr>
        <w:t xml:space="preserve"> </w:t>
      </w:r>
      <w:r w:rsidRPr="00E67D54">
        <w:rPr>
          <w:rFonts w:asciiTheme="minorHAnsi" w:hAnsiTheme="minorHAnsi" w:cs="Arial"/>
        </w:rPr>
        <w:t>33</w:t>
      </w:r>
      <w:r w:rsidRPr="00493444">
        <w:rPr>
          <w:rFonts w:asciiTheme="minorHAnsi" w:hAnsiTheme="minorHAnsi" w:cs="Arial"/>
        </w:rPr>
        <w:t xml:space="preserve">, </w:t>
      </w:r>
      <w:hyperlink r:id="rId12" w:history="1">
        <w:r w:rsidR="00E67D54" w:rsidRPr="00194AA7">
          <w:rPr>
            <w:rStyle w:val="Hypertextovodkaz"/>
            <w:rFonts w:asciiTheme="minorHAnsi" w:hAnsiTheme="minorHAnsi" w:cs="Arial"/>
          </w:rPr>
          <w:t>holy@nemkt.cz</w:t>
        </w:r>
      </w:hyperlink>
      <w:r w:rsidR="00E67D54">
        <w:rPr>
          <w:rFonts w:asciiTheme="minorHAnsi" w:hAnsiTheme="minorHAnsi" w:cs="Arial"/>
        </w:rPr>
        <w:t xml:space="preserve">. </w:t>
      </w:r>
      <w:r w:rsidRPr="00493444">
        <w:rPr>
          <w:rFonts w:asciiTheme="minorHAnsi" w:hAnsiTheme="minorHAnsi" w:cs="Arial"/>
        </w:rPr>
        <w:t>Převzetí bude potvrzováno prostřednictvím jednotlivých předávacích protokolů, resp. dodacích listů.</w:t>
      </w:r>
    </w:p>
    <w:p w14:paraId="222F04FF" w14:textId="77777777" w:rsidR="00C41E71" w:rsidRPr="00443188" w:rsidRDefault="00BA5EDA" w:rsidP="0089183B">
      <w:pPr>
        <w:pStyle w:val="Nadpis1"/>
        <w:numPr>
          <w:ilvl w:val="0"/>
          <w:numId w:val="0"/>
        </w:numPr>
        <w:spacing w:after="0"/>
        <w:ind w:left="432" w:hanging="432"/>
        <w:rPr>
          <w:rFonts w:asciiTheme="minorHAnsi" w:hAnsiTheme="minorHAnsi"/>
          <w:sz w:val="22"/>
          <w:szCs w:val="22"/>
        </w:rPr>
      </w:pPr>
      <w:r>
        <w:rPr>
          <w:rFonts w:asciiTheme="minorHAnsi" w:hAnsiTheme="minorHAnsi"/>
          <w:sz w:val="22"/>
          <w:szCs w:val="22"/>
        </w:rPr>
        <w:t xml:space="preserve">Článek </w:t>
      </w:r>
      <w:r w:rsidR="000B0E82">
        <w:rPr>
          <w:rFonts w:asciiTheme="minorHAnsi" w:hAnsiTheme="minorHAnsi"/>
          <w:sz w:val="22"/>
          <w:szCs w:val="22"/>
        </w:rPr>
        <w:t>V</w:t>
      </w:r>
      <w:r w:rsidR="00C41E71" w:rsidRPr="00443188">
        <w:rPr>
          <w:rFonts w:asciiTheme="minorHAnsi" w:hAnsiTheme="minorHAnsi"/>
          <w:sz w:val="22"/>
          <w:szCs w:val="22"/>
        </w:rPr>
        <w:t>.</w:t>
      </w:r>
    </w:p>
    <w:p w14:paraId="00DF7FE9" w14:textId="77777777" w:rsidR="00C41E71" w:rsidRPr="00443188" w:rsidRDefault="002A2D8C" w:rsidP="0089183B">
      <w:pPr>
        <w:pStyle w:val="Nadpis1"/>
        <w:numPr>
          <w:ilvl w:val="0"/>
          <w:numId w:val="0"/>
        </w:numPr>
        <w:spacing w:before="0"/>
        <w:ind w:left="432" w:hanging="432"/>
        <w:rPr>
          <w:rFonts w:asciiTheme="minorHAnsi" w:hAnsiTheme="minorHAnsi"/>
          <w:sz w:val="22"/>
          <w:szCs w:val="22"/>
        </w:rPr>
      </w:pPr>
      <w:r>
        <w:rPr>
          <w:rFonts w:asciiTheme="minorHAnsi" w:hAnsiTheme="minorHAnsi"/>
          <w:sz w:val="22"/>
          <w:szCs w:val="22"/>
        </w:rPr>
        <w:t>Doba a místo plnění</w:t>
      </w:r>
    </w:p>
    <w:p w14:paraId="193AB5E2" w14:textId="7B33BA62" w:rsidR="00080319" w:rsidRPr="00277BE2" w:rsidRDefault="00080319" w:rsidP="00080319">
      <w:pPr>
        <w:widowControl w:val="0"/>
        <w:numPr>
          <w:ilvl w:val="0"/>
          <w:numId w:val="20"/>
        </w:numPr>
        <w:spacing w:after="0"/>
        <w:ind w:left="425" w:hanging="425"/>
        <w:rPr>
          <w:rFonts w:asciiTheme="minorHAnsi" w:hAnsiTheme="minorHAnsi"/>
          <w:color w:val="000000"/>
          <w:lang w:eastAsia="cs-CZ"/>
        </w:rPr>
      </w:pPr>
      <w:r w:rsidRPr="00277BE2">
        <w:rPr>
          <w:rFonts w:eastAsia="Times New Roman"/>
          <w:lang w:eastAsia="cs-CZ"/>
        </w:rPr>
        <w:t xml:space="preserve">Smlouva </w:t>
      </w:r>
      <w:r w:rsidRPr="00277BE2">
        <w:rPr>
          <w:rFonts w:asciiTheme="minorHAnsi" w:hAnsiTheme="minorHAnsi"/>
          <w:color w:val="000000"/>
          <w:lang w:eastAsia="cs-CZ"/>
        </w:rPr>
        <w:t>se uzavírá na dobu určitou</w:t>
      </w:r>
      <w:r>
        <w:rPr>
          <w:rFonts w:asciiTheme="minorHAnsi" w:hAnsiTheme="minorHAnsi"/>
          <w:color w:val="000000"/>
          <w:lang w:eastAsia="cs-CZ"/>
        </w:rPr>
        <w:t xml:space="preserve">, tj. na </w:t>
      </w:r>
      <w:r w:rsidR="00B171BE">
        <w:rPr>
          <w:rFonts w:asciiTheme="minorHAnsi" w:hAnsiTheme="minorHAnsi"/>
          <w:color w:val="000000"/>
          <w:lang w:eastAsia="cs-CZ"/>
        </w:rPr>
        <w:t>4</w:t>
      </w:r>
      <w:r>
        <w:rPr>
          <w:rFonts w:asciiTheme="minorHAnsi" w:hAnsiTheme="minorHAnsi"/>
          <w:color w:val="000000"/>
          <w:lang w:eastAsia="cs-CZ"/>
        </w:rPr>
        <w:t xml:space="preserve"> roky.</w:t>
      </w:r>
    </w:p>
    <w:p w14:paraId="7C606755" w14:textId="6D733CE2" w:rsidR="00080319" w:rsidRPr="00277BE2" w:rsidRDefault="00080319" w:rsidP="00080319">
      <w:pPr>
        <w:pStyle w:val="Odstavecseseznamem"/>
        <w:jc w:val="left"/>
        <w:rPr>
          <w:rFonts w:asciiTheme="minorHAnsi" w:hAnsiTheme="minorHAnsi"/>
          <w:color w:val="000000"/>
          <w:lang w:eastAsia="cs-CZ"/>
        </w:rPr>
      </w:pPr>
      <w:r w:rsidRPr="00277BE2">
        <w:rPr>
          <w:rFonts w:asciiTheme="minorHAnsi" w:hAnsiTheme="minorHAnsi"/>
          <w:color w:val="000000"/>
          <w:lang w:eastAsia="cs-CZ"/>
        </w:rPr>
        <w:t xml:space="preserve">Termín zahájení plnění: </w:t>
      </w:r>
      <w:r w:rsidRPr="00277BE2">
        <w:rPr>
          <w:rFonts w:asciiTheme="minorHAnsi" w:hAnsiTheme="minorHAnsi"/>
          <w:color w:val="000000"/>
          <w:lang w:eastAsia="cs-CZ"/>
        </w:rPr>
        <w:tab/>
      </w:r>
      <w:r w:rsidR="00B171BE" w:rsidRPr="00B171BE">
        <w:rPr>
          <w:rFonts w:asciiTheme="minorHAnsi" w:hAnsiTheme="minorHAnsi"/>
          <w:b/>
          <w:color w:val="000000"/>
          <w:highlight w:val="yellow"/>
          <w:lang w:eastAsia="cs-CZ"/>
        </w:rPr>
        <w:t>X. X</w:t>
      </w:r>
      <w:r w:rsidR="004C3927" w:rsidRPr="00B171BE">
        <w:rPr>
          <w:rFonts w:asciiTheme="minorHAnsi" w:hAnsiTheme="minorHAnsi"/>
          <w:b/>
          <w:color w:val="000000"/>
          <w:highlight w:val="yellow"/>
          <w:lang w:eastAsia="cs-CZ"/>
        </w:rPr>
        <w:t>.</w:t>
      </w:r>
      <w:r w:rsidR="0086785C" w:rsidRPr="00B171BE">
        <w:rPr>
          <w:rFonts w:asciiTheme="minorHAnsi" w:hAnsiTheme="minorHAnsi"/>
          <w:b/>
          <w:color w:val="000000"/>
          <w:highlight w:val="yellow"/>
          <w:lang w:eastAsia="cs-CZ"/>
        </w:rPr>
        <w:t xml:space="preserve"> </w:t>
      </w:r>
      <w:r w:rsidRPr="00B171BE">
        <w:rPr>
          <w:rFonts w:asciiTheme="minorHAnsi" w:hAnsiTheme="minorHAnsi"/>
          <w:b/>
          <w:color w:val="000000"/>
          <w:highlight w:val="yellow"/>
          <w:lang w:eastAsia="cs-CZ"/>
        </w:rPr>
        <w:t>20</w:t>
      </w:r>
      <w:r w:rsidR="00B171BE" w:rsidRPr="00B171BE">
        <w:rPr>
          <w:rFonts w:asciiTheme="minorHAnsi" w:hAnsiTheme="minorHAnsi"/>
          <w:b/>
          <w:color w:val="000000"/>
          <w:highlight w:val="yellow"/>
          <w:lang w:eastAsia="cs-CZ"/>
        </w:rPr>
        <w:t>21</w:t>
      </w:r>
    </w:p>
    <w:p w14:paraId="1969111E" w14:textId="4AAEC53D" w:rsidR="007A114E" w:rsidRPr="00080319" w:rsidRDefault="00080319" w:rsidP="00080319">
      <w:pPr>
        <w:pStyle w:val="Odstavecseseznamem"/>
        <w:jc w:val="left"/>
        <w:rPr>
          <w:rFonts w:asciiTheme="minorHAnsi" w:hAnsiTheme="minorHAnsi"/>
          <w:color w:val="000000"/>
          <w:lang w:eastAsia="cs-CZ"/>
        </w:rPr>
      </w:pPr>
      <w:r w:rsidRPr="00277BE2">
        <w:rPr>
          <w:rFonts w:asciiTheme="minorHAnsi" w:hAnsiTheme="minorHAnsi"/>
          <w:color w:val="000000"/>
          <w:lang w:eastAsia="cs-CZ"/>
        </w:rPr>
        <w:t xml:space="preserve">Ukončení předmětu plnění : </w:t>
      </w:r>
      <w:r w:rsidRPr="00277BE2">
        <w:rPr>
          <w:rFonts w:asciiTheme="minorHAnsi" w:hAnsiTheme="minorHAnsi"/>
          <w:color w:val="000000"/>
          <w:lang w:eastAsia="cs-CZ"/>
        </w:rPr>
        <w:tab/>
      </w:r>
      <w:r w:rsidR="00B171BE" w:rsidRPr="00B171BE">
        <w:rPr>
          <w:rFonts w:asciiTheme="minorHAnsi" w:hAnsiTheme="minorHAnsi"/>
          <w:b/>
          <w:color w:val="000000"/>
          <w:highlight w:val="yellow"/>
          <w:lang w:eastAsia="cs-CZ"/>
        </w:rPr>
        <w:t>x.X</w:t>
      </w:r>
      <w:r w:rsidRPr="00B171BE">
        <w:rPr>
          <w:rFonts w:asciiTheme="minorHAnsi" w:hAnsiTheme="minorHAnsi"/>
          <w:b/>
          <w:color w:val="000000"/>
          <w:highlight w:val="yellow"/>
          <w:lang w:eastAsia="cs-CZ"/>
        </w:rPr>
        <w:t>.</w:t>
      </w:r>
      <w:r w:rsidR="0086785C" w:rsidRPr="00B171BE">
        <w:rPr>
          <w:rFonts w:asciiTheme="minorHAnsi" w:hAnsiTheme="minorHAnsi"/>
          <w:b/>
          <w:color w:val="000000"/>
          <w:highlight w:val="yellow"/>
          <w:lang w:eastAsia="cs-CZ"/>
        </w:rPr>
        <w:t xml:space="preserve"> </w:t>
      </w:r>
      <w:r w:rsidRPr="00B171BE">
        <w:rPr>
          <w:rFonts w:asciiTheme="minorHAnsi" w:hAnsiTheme="minorHAnsi"/>
          <w:b/>
          <w:color w:val="000000"/>
          <w:highlight w:val="yellow"/>
          <w:lang w:eastAsia="cs-CZ"/>
        </w:rPr>
        <w:t>20</w:t>
      </w:r>
      <w:r w:rsidR="0000090D" w:rsidRPr="00B171BE">
        <w:rPr>
          <w:rFonts w:asciiTheme="minorHAnsi" w:hAnsiTheme="minorHAnsi"/>
          <w:b/>
          <w:color w:val="000000"/>
          <w:highlight w:val="yellow"/>
          <w:lang w:eastAsia="cs-CZ"/>
        </w:rPr>
        <w:t>2</w:t>
      </w:r>
      <w:r w:rsidR="00B171BE" w:rsidRPr="00B171BE">
        <w:rPr>
          <w:rFonts w:asciiTheme="minorHAnsi" w:hAnsiTheme="minorHAnsi"/>
          <w:b/>
          <w:color w:val="000000"/>
          <w:highlight w:val="yellow"/>
          <w:lang w:eastAsia="cs-CZ"/>
        </w:rPr>
        <w:t>5</w:t>
      </w:r>
    </w:p>
    <w:p w14:paraId="6EC2770D" w14:textId="77777777" w:rsidR="007A114E" w:rsidRPr="001200E1" w:rsidRDefault="007A114E" w:rsidP="001200E1">
      <w:pPr>
        <w:widowControl w:val="0"/>
        <w:numPr>
          <w:ilvl w:val="0"/>
          <w:numId w:val="20"/>
        </w:numPr>
        <w:spacing w:after="0"/>
        <w:ind w:left="425" w:hanging="425"/>
        <w:rPr>
          <w:rFonts w:eastAsia="Times New Roman"/>
          <w:b/>
          <w:lang w:eastAsia="cs-CZ"/>
        </w:rPr>
        <w:sectPr w:rsidR="007A114E" w:rsidRPr="001200E1" w:rsidSect="00CF2696">
          <w:type w:val="continuous"/>
          <w:pgSz w:w="11906" w:h="16838"/>
          <w:pgMar w:top="1417" w:right="1417" w:bottom="1417" w:left="1276" w:header="709" w:footer="567" w:gutter="0"/>
          <w:cols w:space="708"/>
          <w:docGrid w:linePitch="360"/>
        </w:sectPr>
      </w:pPr>
      <w:r w:rsidRPr="00A8742A">
        <w:rPr>
          <w:rFonts w:eastAsia="Times New Roman"/>
          <w:lang w:eastAsia="cs-CZ"/>
        </w:rPr>
        <w:t xml:space="preserve">Poskytovatel dohodne před zahájením </w:t>
      </w:r>
      <w:r w:rsidR="005D6D18">
        <w:rPr>
          <w:rFonts w:eastAsia="Times New Roman"/>
          <w:lang w:eastAsia="cs-CZ"/>
        </w:rPr>
        <w:t>služeb a činností</w:t>
      </w:r>
      <w:r w:rsidR="001200E1">
        <w:rPr>
          <w:rFonts w:eastAsia="Times New Roman"/>
          <w:lang w:eastAsia="cs-CZ"/>
        </w:rPr>
        <w:t xml:space="preserve"> s kontaktní osobou objednatele.</w:t>
      </w:r>
    </w:p>
    <w:p w14:paraId="355E0EAE" w14:textId="77777777" w:rsidR="0042629A" w:rsidRPr="007A114E" w:rsidRDefault="00EE501E" w:rsidP="0075377E">
      <w:pPr>
        <w:pStyle w:val="Styl"/>
        <w:numPr>
          <w:ilvl w:val="0"/>
          <w:numId w:val="20"/>
        </w:numPr>
        <w:spacing w:before="240" w:line="276" w:lineRule="auto"/>
        <w:ind w:left="426" w:right="96" w:hanging="425"/>
        <w:jc w:val="both"/>
        <w:rPr>
          <w:rFonts w:asciiTheme="minorHAnsi" w:hAnsiTheme="minorHAnsi" w:cs="Calibri"/>
          <w:sz w:val="22"/>
          <w:szCs w:val="22"/>
        </w:rPr>
      </w:pPr>
      <w:r w:rsidRPr="007320FA">
        <w:rPr>
          <w:rFonts w:asciiTheme="minorHAnsi" w:hAnsiTheme="minorHAnsi" w:cs="Calibri"/>
          <w:sz w:val="22"/>
          <w:szCs w:val="22"/>
        </w:rPr>
        <w:t>Místem plnění a dodání je:</w:t>
      </w:r>
      <w:r w:rsidR="0042629A" w:rsidRPr="007320FA">
        <w:rPr>
          <w:rFonts w:asciiTheme="minorHAnsi" w:hAnsiTheme="minorHAnsi" w:cs="Calibri"/>
          <w:sz w:val="22"/>
          <w:szCs w:val="22"/>
        </w:rPr>
        <w:t xml:space="preserve"> </w:t>
      </w:r>
      <w:r w:rsidR="0042629A" w:rsidRPr="007320FA">
        <w:rPr>
          <w:rFonts w:asciiTheme="minorHAnsi" w:hAnsiTheme="minorHAnsi" w:cs="Calibri"/>
          <w:sz w:val="22"/>
          <w:szCs w:val="22"/>
        </w:rPr>
        <w:tab/>
      </w:r>
      <w:r w:rsidR="007A114E">
        <w:rPr>
          <w:rFonts w:asciiTheme="minorHAnsi" w:hAnsiTheme="minorHAnsi" w:cs="Calibri"/>
          <w:b/>
          <w:sz w:val="22"/>
          <w:szCs w:val="22"/>
        </w:rPr>
        <w:t>Klatovská</w:t>
      </w:r>
      <w:r w:rsidR="0042629A" w:rsidRPr="007A114E">
        <w:rPr>
          <w:rFonts w:asciiTheme="minorHAnsi" w:hAnsiTheme="minorHAnsi" w:cs="Calibri"/>
          <w:b/>
          <w:sz w:val="22"/>
          <w:szCs w:val="22"/>
        </w:rPr>
        <w:t xml:space="preserve"> nemocnice, a.s.</w:t>
      </w:r>
    </w:p>
    <w:p w14:paraId="746604D8" w14:textId="77777777" w:rsidR="007A114E" w:rsidRDefault="0042629A" w:rsidP="007A114E">
      <w:pPr>
        <w:pStyle w:val="Styl"/>
        <w:tabs>
          <w:tab w:val="left" w:pos="426"/>
        </w:tabs>
        <w:spacing w:line="276" w:lineRule="auto"/>
        <w:ind w:left="19" w:right="96"/>
        <w:jc w:val="both"/>
        <w:rPr>
          <w:rFonts w:asciiTheme="minorHAnsi" w:hAnsiTheme="minorHAnsi" w:cs="Calibri"/>
          <w:sz w:val="22"/>
          <w:szCs w:val="22"/>
        </w:rPr>
      </w:pPr>
      <w:r w:rsidRPr="00EE501E">
        <w:rPr>
          <w:rFonts w:asciiTheme="minorHAnsi" w:hAnsiTheme="minorHAnsi" w:cs="Calibri"/>
          <w:sz w:val="22"/>
          <w:szCs w:val="22"/>
        </w:rPr>
        <w:tab/>
      </w:r>
      <w:r w:rsidRPr="00EE501E">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Pr>
          <w:rFonts w:asciiTheme="minorHAnsi" w:hAnsiTheme="minorHAnsi" w:cs="Calibri"/>
          <w:sz w:val="22"/>
          <w:szCs w:val="22"/>
        </w:rPr>
        <w:tab/>
      </w:r>
      <w:r w:rsidR="00390FF3">
        <w:rPr>
          <w:rFonts w:asciiTheme="minorHAnsi" w:hAnsiTheme="minorHAnsi" w:cs="Calibri"/>
          <w:sz w:val="22"/>
          <w:szCs w:val="22"/>
        </w:rPr>
        <w:t xml:space="preserve">Plzeňská </w:t>
      </w:r>
      <w:r w:rsidR="0000090D">
        <w:rPr>
          <w:rFonts w:asciiTheme="minorHAnsi" w:hAnsiTheme="minorHAnsi" w:cs="Calibri"/>
          <w:sz w:val="22"/>
          <w:szCs w:val="22"/>
        </w:rPr>
        <w:t>929</w:t>
      </w:r>
      <w:r w:rsidRPr="00EE501E">
        <w:rPr>
          <w:rFonts w:asciiTheme="minorHAnsi" w:hAnsiTheme="minorHAnsi" w:cs="Calibri"/>
          <w:sz w:val="22"/>
          <w:szCs w:val="22"/>
        </w:rPr>
        <w:t xml:space="preserve"> </w:t>
      </w:r>
    </w:p>
    <w:p w14:paraId="08D4D84B" w14:textId="77777777" w:rsidR="0042629A" w:rsidRDefault="0000090D" w:rsidP="0075377E">
      <w:pPr>
        <w:pStyle w:val="Styl"/>
        <w:numPr>
          <w:ilvl w:val="0"/>
          <w:numId w:val="21"/>
        </w:numPr>
        <w:tabs>
          <w:tab w:val="left" w:pos="426"/>
        </w:tabs>
        <w:spacing w:line="276" w:lineRule="auto"/>
        <w:ind w:right="96"/>
        <w:jc w:val="both"/>
        <w:rPr>
          <w:rFonts w:asciiTheme="minorHAnsi" w:hAnsiTheme="minorHAnsi" w:cs="Calibri"/>
          <w:sz w:val="22"/>
          <w:szCs w:val="22"/>
        </w:rPr>
      </w:pPr>
      <w:r>
        <w:rPr>
          <w:rFonts w:asciiTheme="minorHAnsi" w:hAnsiTheme="minorHAnsi" w:cs="Calibri"/>
          <w:sz w:val="22"/>
          <w:szCs w:val="22"/>
        </w:rPr>
        <w:t>01</w:t>
      </w:r>
      <w:r w:rsidR="0042629A">
        <w:rPr>
          <w:rFonts w:asciiTheme="minorHAnsi" w:hAnsiTheme="minorHAnsi" w:cs="Calibri"/>
          <w:sz w:val="22"/>
          <w:szCs w:val="22"/>
        </w:rPr>
        <w:t xml:space="preserve"> </w:t>
      </w:r>
      <w:r w:rsidR="00390FF3">
        <w:rPr>
          <w:rFonts w:asciiTheme="minorHAnsi" w:hAnsiTheme="minorHAnsi" w:cs="Calibri"/>
          <w:sz w:val="22"/>
          <w:szCs w:val="22"/>
        </w:rPr>
        <w:t>Klatovy</w:t>
      </w:r>
      <w:r>
        <w:rPr>
          <w:rFonts w:asciiTheme="minorHAnsi" w:hAnsiTheme="minorHAnsi" w:cs="Calibri"/>
          <w:sz w:val="22"/>
          <w:szCs w:val="22"/>
        </w:rPr>
        <w:t xml:space="preserve"> II</w:t>
      </w:r>
    </w:p>
    <w:p w14:paraId="687A789B" w14:textId="77777777" w:rsidR="0075377E" w:rsidRDefault="00B40A24" w:rsidP="0075377E">
      <w:pPr>
        <w:pStyle w:val="Nadpis2"/>
        <w:numPr>
          <w:ilvl w:val="0"/>
          <w:numId w:val="20"/>
        </w:numPr>
        <w:spacing w:after="0"/>
        <w:ind w:left="426" w:hanging="426"/>
        <w:rPr>
          <w:rFonts w:asciiTheme="minorHAnsi" w:hAnsiTheme="minorHAnsi"/>
          <w:sz w:val="22"/>
          <w:szCs w:val="22"/>
        </w:rPr>
      </w:pPr>
      <w:r>
        <w:rPr>
          <w:rFonts w:asciiTheme="minorHAnsi" w:hAnsiTheme="minorHAnsi"/>
          <w:sz w:val="22"/>
          <w:szCs w:val="22"/>
        </w:rPr>
        <w:t>Poskytovatel</w:t>
      </w:r>
      <w:r w:rsidR="003E6FF2" w:rsidRPr="0075377E">
        <w:rPr>
          <w:rFonts w:asciiTheme="minorHAnsi" w:hAnsiTheme="minorHAnsi"/>
          <w:sz w:val="22"/>
          <w:szCs w:val="22"/>
        </w:rPr>
        <w:t xml:space="preserve"> prohlašuje, že má vytvořeny podmínky, disponuje znalostmi a možnostmi plnit své povinnosti dle této smlouvy a požadavků vyplývajících ze zadávací dokumentace v řádné kvalitě a včas.</w:t>
      </w:r>
    </w:p>
    <w:p w14:paraId="3D71B776" w14:textId="77777777" w:rsidR="00A05ADB" w:rsidRPr="006119C1" w:rsidRDefault="00A05ADB" w:rsidP="0075377E">
      <w:pPr>
        <w:pStyle w:val="Nadpis2"/>
        <w:numPr>
          <w:ilvl w:val="0"/>
          <w:numId w:val="20"/>
        </w:numPr>
        <w:spacing w:after="0"/>
        <w:rPr>
          <w:rFonts w:asciiTheme="minorHAnsi" w:hAnsiTheme="minorHAnsi"/>
          <w:sz w:val="22"/>
          <w:szCs w:val="22"/>
        </w:rPr>
      </w:pPr>
      <w:r w:rsidRPr="0075377E">
        <w:rPr>
          <w:rFonts w:asciiTheme="minorHAnsi" w:hAnsiTheme="minorHAnsi"/>
          <w:sz w:val="22"/>
          <w:szCs w:val="22"/>
        </w:rPr>
        <w:t>Veškerá korespondence mezi smluvními stranami bude d</w:t>
      </w:r>
      <w:r w:rsidR="00AB031B" w:rsidRPr="0075377E">
        <w:rPr>
          <w:rFonts w:asciiTheme="minorHAnsi" w:hAnsiTheme="minorHAnsi"/>
          <w:sz w:val="22"/>
          <w:szCs w:val="22"/>
        </w:rPr>
        <w:t xml:space="preserve">oručována na adresu </w:t>
      </w:r>
      <w:r w:rsidR="0075377E">
        <w:rPr>
          <w:rFonts w:asciiTheme="minorHAnsi" w:hAnsiTheme="minorHAnsi"/>
          <w:sz w:val="22"/>
          <w:szCs w:val="22"/>
        </w:rPr>
        <w:t>objednatele</w:t>
      </w:r>
      <w:r w:rsidR="00AB031B" w:rsidRPr="0075377E">
        <w:rPr>
          <w:rFonts w:asciiTheme="minorHAnsi" w:hAnsiTheme="minorHAnsi"/>
          <w:sz w:val="22"/>
          <w:szCs w:val="22"/>
        </w:rPr>
        <w:t xml:space="preserve"> k </w:t>
      </w:r>
      <w:r w:rsidRPr="0075377E">
        <w:rPr>
          <w:rFonts w:asciiTheme="minorHAnsi" w:hAnsiTheme="minorHAnsi"/>
          <w:sz w:val="22"/>
          <w:szCs w:val="22"/>
        </w:rPr>
        <w:t>rukám osob oprávněných jednat ve věcech této smlouvy</w:t>
      </w:r>
      <w:r w:rsidR="0075377E">
        <w:rPr>
          <w:rFonts w:asciiTheme="minorHAnsi" w:hAnsiTheme="minorHAnsi"/>
          <w:sz w:val="22"/>
          <w:szCs w:val="22"/>
        </w:rPr>
        <w:t xml:space="preserve"> dle čl. I</w:t>
      </w:r>
      <w:r w:rsidR="00BA5EDA">
        <w:rPr>
          <w:rFonts w:asciiTheme="minorHAnsi" w:hAnsiTheme="minorHAnsi"/>
          <w:sz w:val="22"/>
          <w:szCs w:val="22"/>
        </w:rPr>
        <w:t>V</w:t>
      </w:r>
      <w:r w:rsidR="008508F5">
        <w:rPr>
          <w:rFonts w:asciiTheme="minorHAnsi" w:hAnsiTheme="minorHAnsi"/>
          <w:sz w:val="22"/>
          <w:szCs w:val="22"/>
        </w:rPr>
        <w:t xml:space="preserve"> odst. 2</w:t>
      </w:r>
      <w:r w:rsidRPr="0075377E">
        <w:rPr>
          <w:rFonts w:asciiTheme="minorHAnsi" w:hAnsiTheme="minorHAnsi"/>
          <w:sz w:val="22"/>
          <w:szCs w:val="22"/>
        </w:rPr>
        <w:t>.</w:t>
      </w:r>
    </w:p>
    <w:p w14:paraId="4E980BF3" w14:textId="77777777" w:rsidR="00A05ADB" w:rsidRDefault="003039BF" w:rsidP="00350606">
      <w:pPr>
        <w:pStyle w:val="rove2"/>
        <w:numPr>
          <w:ilvl w:val="0"/>
          <w:numId w:val="20"/>
        </w:numPr>
        <w:spacing w:before="120" w:after="0" w:line="276" w:lineRule="auto"/>
        <w:ind w:left="426" w:hanging="426"/>
        <w:rPr>
          <w:rFonts w:asciiTheme="minorHAnsi" w:hAnsiTheme="minorHAnsi"/>
          <w:sz w:val="22"/>
          <w:szCs w:val="22"/>
        </w:rPr>
      </w:pPr>
      <w:r>
        <w:rPr>
          <w:rFonts w:asciiTheme="minorHAnsi" w:hAnsiTheme="minorHAnsi"/>
          <w:sz w:val="22"/>
          <w:szCs w:val="22"/>
        </w:rPr>
        <w:t>Poskytovatel</w:t>
      </w:r>
      <w:r w:rsidR="00A05ADB" w:rsidRPr="00B013DA">
        <w:rPr>
          <w:rFonts w:asciiTheme="minorHAnsi" w:hAnsiTheme="minorHAnsi"/>
          <w:sz w:val="22"/>
          <w:szCs w:val="22"/>
        </w:rPr>
        <w:t xml:space="preserve"> se zavazuje zajistit provedení všech potřebných zkoušek potřebných pro </w:t>
      </w:r>
      <w:r w:rsidR="00390FF3">
        <w:rPr>
          <w:rFonts w:asciiTheme="minorHAnsi" w:hAnsiTheme="minorHAnsi"/>
          <w:sz w:val="22"/>
          <w:szCs w:val="22"/>
        </w:rPr>
        <w:t>výkon a </w:t>
      </w:r>
      <w:r>
        <w:rPr>
          <w:rFonts w:asciiTheme="minorHAnsi" w:hAnsiTheme="minorHAnsi"/>
          <w:sz w:val="22"/>
          <w:szCs w:val="22"/>
        </w:rPr>
        <w:t>splnění předmětu dle čl. I této smlouvy,</w:t>
      </w:r>
      <w:r w:rsidR="00A05ADB" w:rsidRPr="00B013DA">
        <w:rPr>
          <w:rFonts w:asciiTheme="minorHAnsi" w:hAnsiTheme="minorHAnsi"/>
          <w:sz w:val="22"/>
          <w:szCs w:val="22"/>
        </w:rPr>
        <w:t xml:space="preserve"> pokud je jejich provedení obecně závaznými právními předpisy nebo touto smlouvou požadováno.</w:t>
      </w:r>
    </w:p>
    <w:p w14:paraId="3A0F3A33" w14:textId="77777777" w:rsidR="0086785C" w:rsidRPr="00B013DA" w:rsidRDefault="0086785C" w:rsidP="0086785C">
      <w:pPr>
        <w:pStyle w:val="rove2"/>
        <w:numPr>
          <w:ilvl w:val="0"/>
          <w:numId w:val="0"/>
        </w:numPr>
        <w:spacing w:before="120" w:after="0" w:line="276" w:lineRule="auto"/>
        <w:ind w:left="426"/>
        <w:rPr>
          <w:rFonts w:asciiTheme="minorHAnsi" w:hAnsiTheme="minorHAnsi"/>
          <w:sz w:val="22"/>
          <w:szCs w:val="22"/>
        </w:rPr>
      </w:pPr>
    </w:p>
    <w:p w14:paraId="753896F5" w14:textId="77777777" w:rsidR="00C41E71" w:rsidRPr="00443188" w:rsidRDefault="00C41E71" w:rsidP="0089183B">
      <w:pPr>
        <w:pStyle w:val="Nadpis1"/>
        <w:numPr>
          <w:ilvl w:val="0"/>
          <w:numId w:val="0"/>
        </w:numPr>
        <w:spacing w:after="0"/>
        <w:ind w:left="432"/>
        <w:rPr>
          <w:rFonts w:asciiTheme="minorHAnsi" w:hAnsiTheme="minorHAnsi"/>
          <w:sz w:val="22"/>
          <w:szCs w:val="22"/>
        </w:rPr>
      </w:pPr>
      <w:r w:rsidRPr="00443188">
        <w:rPr>
          <w:rFonts w:asciiTheme="minorHAnsi" w:hAnsiTheme="minorHAnsi"/>
          <w:sz w:val="22"/>
          <w:szCs w:val="22"/>
        </w:rPr>
        <w:t>Č</w:t>
      </w:r>
      <w:r w:rsidR="000B0E82">
        <w:rPr>
          <w:rFonts w:asciiTheme="minorHAnsi" w:hAnsiTheme="minorHAnsi"/>
          <w:sz w:val="22"/>
          <w:szCs w:val="22"/>
        </w:rPr>
        <w:t>lánek V</w:t>
      </w:r>
      <w:r w:rsidR="00BA5EDA">
        <w:rPr>
          <w:rFonts w:asciiTheme="minorHAnsi" w:hAnsiTheme="minorHAnsi"/>
          <w:sz w:val="22"/>
          <w:szCs w:val="22"/>
        </w:rPr>
        <w:t>I</w:t>
      </w:r>
      <w:r w:rsidRPr="00443188">
        <w:rPr>
          <w:rFonts w:asciiTheme="minorHAnsi" w:hAnsiTheme="minorHAnsi"/>
          <w:sz w:val="22"/>
          <w:szCs w:val="22"/>
        </w:rPr>
        <w:t>.</w:t>
      </w:r>
    </w:p>
    <w:p w14:paraId="17042C71" w14:textId="77777777" w:rsidR="00C41E71" w:rsidRPr="00443188" w:rsidRDefault="00847BD5" w:rsidP="0089183B">
      <w:pPr>
        <w:pStyle w:val="Nadpis1"/>
        <w:numPr>
          <w:ilvl w:val="0"/>
          <w:numId w:val="0"/>
        </w:numPr>
        <w:spacing w:before="0"/>
        <w:ind w:left="432"/>
        <w:rPr>
          <w:rFonts w:asciiTheme="minorHAnsi" w:hAnsiTheme="minorHAnsi"/>
          <w:sz w:val="22"/>
          <w:szCs w:val="22"/>
        </w:rPr>
      </w:pPr>
      <w:r w:rsidRPr="00443188">
        <w:rPr>
          <w:rFonts w:asciiTheme="minorHAnsi" w:hAnsiTheme="minorHAnsi"/>
          <w:sz w:val="22"/>
          <w:szCs w:val="22"/>
        </w:rPr>
        <w:t>Cena a platební podmínky</w:t>
      </w:r>
    </w:p>
    <w:p w14:paraId="1629B336" w14:textId="5D2B105E" w:rsidR="0089183B" w:rsidRPr="00CF2696" w:rsidRDefault="00266E3A" w:rsidP="00266E3A">
      <w:pPr>
        <w:widowControl w:val="0"/>
        <w:numPr>
          <w:ilvl w:val="0"/>
          <w:numId w:val="22"/>
        </w:numPr>
        <w:tabs>
          <w:tab w:val="left" w:pos="426"/>
        </w:tabs>
        <w:spacing w:before="0" w:after="0" w:line="240" w:lineRule="auto"/>
        <w:ind w:left="426" w:hanging="426"/>
        <w:rPr>
          <w:rFonts w:eastAsia="Times New Roman"/>
          <w:b/>
          <w:lang w:eastAsia="cs-CZ"/>
        </w:rPr>
      </w:pPr>
      <w:r w:rsidRPr="00A8742A">
        <w:rPr>
          <w:rFonts w:eastAsia="Times New Roman"/>
          <w:lang w:eastAsia="cs-CZ"/>
        </w:rPr>
        <w:t>Celkov</w:t>
      </w:r>
      <w:r>
        <w:rPr>
          <w:rFonts w:eastAsia="Times New Roman"/>
          <w:lang w:eastAsia="cs-CZ"/>
        </w:rPr>
        <w:t>á cena</w:t>
      </w:r>
      <w:r w:rsidRPr="00A8742A">
        <w:rPr>
          <w:rFonts w:eastAsia="Times New Roman"/>
          <w:lang w:eastAsia="cs-CZ"/>
        </w:rPr>
        <w:t xml:space="preserve"> za provádění </w:t>
      </w:r>
      <w:r w:rsidR="005D6D18">
        <w:rPr>
          <w:rFonts w:eastAsia="Times New Roman"/>
          <w:lang w:eastAsia="cs-CZ"/>
        </w:rPr>
        <w:t>servisních služeb</w:t>
      </w:r>
      <w:r w:rsidR="008508F5" w:rsidRPr="00DD6B7C">
        <w:rPr>
          <w:rFonts w:eastAsia="Times New Roman"/>
          <w:lang w:eastAsia="cs-CZ"/>
        </w:rPr>
        <w:t xml:space="preserve"> </w:t>
      </w:r>
      <w:r w:rsidR="005D6D18">
        <w:rPr>
          <w:rFonts w:eastAsia="Times New Roman"/>
          <w:lang w:eastAsia="cs-CZ"/>
        </w:rPr>
        <w:t xml:space="preserve">za </w:t>
      </w:r>
      <w:r w:rsidR="00B171BE">
        <w:rPr>
          <w:rFonts w:eastAsia="Times New Roman"/>
          <w:lang w:eastAsia="cs-CZ"/>
        </w:rPr>
        <w:t>4</w:t>
      </w:r>
      <w:r w:rsidR="005D6D18">
        <w:rPr>
          <w:rFonts w:eastAsia="Times New Roman"/>
          <w:lang w:eastAsia="cs-CZ"/>
        </w:rPr>
        <w:t xml:space="preserve"> roky:</w:t>
      </w:r>
      <w:r>
        <w:rPr>
          <w:rFonts w:eastAsia="Times New Roman"/>
          <w:lang w:eastAsia="cs-CZ"/>
        </w:rPr>
        <w:t xml:space="preserve">  </w:t>
      </w:r>
    </w:p>
    <w:p w14:paraId="58CCCF05" w14:textId="77777777" w:rsidR="00CF2696" w:rsidRDefault="00CF2696" w:rsidP="00CF2696">
      <w:pPr>
        <w:widowControl w:val="0"/>
        <w:tabs>
          <w:tab w:val="left" w:pos="426"/>
        </w:tabs>
        <w:spacing w:before="0" w:after="0" w:line="240" w:lineRule="auto"/>
        <w:rPr>
          <w:rFonts w:eastAsia="Times New Roman"/>
          <w:lang w:eastAsia="cs-CZ"/>
        </w:rPr>
      </w:pPr>
    </w:p>
    <w:tbl>
      <w:tblPr>
        <w:tblpPr w:leftFromText="141" w:rightFromText="141" w:vertAnchor="text" w:horzAnchor="margin" w:tblpXSpec="center" w:tblpY="40"/>
        <w:tblW w:w="871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9"/>
        <w:gridCol w:w="4958"/>
      </w:tblGrid>
      <w:tr w:rsidR="00CF2696" w:rsidRPr="00443188" w14:paraId="58DF3DC1" w14:textId="77777777" w:rsidTr="00CF2696">
        <w:tc>
          <w:tcPr>
            <w:tcW w:w="3759" w:type="dxa"/>
            <w:tcBorders>
              <w:top w:val="single" w:sz="6" w:space="0" w:color="auto"/>
              <w:left w:val="single" w:sz="6" w:space="0" w:color="auto"/>
              <w:bottom w:val="single" w:sz="6" w:space="0" w:color="auto"/>
              <w:right w:val="single" w:sz="6" w:space="0" w:color="auto"/>
            </w:tcBorders>
          </w:tcPr>
          <w:p w14:paraId="442ED9B1" w14:textId="75539D29" w:rsidR="00CF2696" w:rsidRPr="00443188" w:rsidRDefault="00173033" w:rsidP="00173033">
            <w:pPr>
              <w:spacing w:before="60" w:after="60"/>
              <w:rPr>
                <w:rFonts w:asciiTheme="minorHAnsi" w:hAnsiTheme="minorHAnsi"/>
              </w:rPr>
            </w:pPr>
            <w:r>
              <w:rPr>
                <w:rFonts w:asciiTheme="minorHAnsi" w:hAnsiTheme="minorHAnsi"/>
              </w:rPr>
              <w:t>Celková</w:t>
            </w:r>
            <w:r w:rsidR="00CF2696" w:rsidRPr="00443188">
              <w:rPr>
                <w:rFonts w:asciiTheme="minorHAnsi" w:hAnsiTheme="minorHAnsi"/>
              </w:rPr>
              <w:t xml:space="preserve"> cena bez DPH:</w:t>
            </w:r>
          </w:p>
        </w:tc>
        <w:tc>
          <w:tcPr>
            <w:tcW w:w="4958" w:type="dxa"/>
            <w:tcBorders>
              <w:top w:val="single" w:sz="6" w:space="0" w:color="auto"/>
              <w:left w:val="single" w:sz="6" w:space="0" w:color="auto"/>
              <w:bottom w:val="single" w:sz="6" w:space="0" w:color="auto"/>
              <w:right w:val="single" w:sz="6" w:space="0" w:color="auto"/>
            </w:tcBorders>
          </w:tcPr>
          <w:p w14:paraId="54624433"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r w:rsidR="00CF2696" w:rsidRPr="00443188" w14:paraId="52AC4641" w14:textId="77777777" w:rsidTr="00CF2696">
        <w:tc>
          <w:tcPr>
            <w:tcW w:w="3759" w:type="dxa"/>
            <w:tcBorders>
              <w:top w:val="single" w:sz="6" w:space="0" w:color="auto"/>
              <w:left w:val="single" w:sz="6" w:space="0" w:color="auto"/>
              <w:bottom w:val="single" w:sz="6" w:space="0" w:color="auto"/>
              <w:right w:val="single" w:sz="6" w:space="0" w:color="auto"/>
            </w:tcBorders>
          </w:tcPr>
          <w:p w14:paraId="0750FE2B" w14:textId="77777777" w:rsidR="00CF2696" w:rsidRPr="00443188" w:rsidRDefault="00CF2696" w:rsidP="00CF2696">
            <w:pPr>
              <w:spacing w:before="60" w:after="60"/>
              <w:rPr>
                <w:rFonts w:asciiTheme="minorHAnsi" w:hAnsiTheme="minorHAnsi"/>
              </w:rPr>
            </w:pPr>
            <w:r w:rsidRPr="00443188">
              <w:rPr>
                <w:rFonts w:asciiTheme="minorHAnsi" w:hAnsiTheme="minorHAnsi"/>
              </w:rPr>
              <w:t>Sazba DPH:</w:t>
            </w:r>
          </w:p>
        </w:tc>
        <w:tc>
          <w:tcPr>
            <w:tcW w:w="4958" w:type="dxa"/>
            <w:tcBorders>
              <w:top w:val="single" w:sz="6" w:space="0" w:color="auto"/>
              <w:left w:val="single" w:sz="6" w:space="0" w:color="auto"/>
              <w:bottom w:val="single" w:sz="6" w:space="0" w:color="auto"/>
              <w:right w:val="single" w:sz="6" w:space="0" w:color="auto"/>
            </w:tcBorders>
          </w:tcPr>
          <w:p w14:paraId="49335E0F"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Pr>
                <w:rFonts w:asciiTheme="minorHAnsi" w:hAnsiTheme="minorHAnsi"/>
              </w:rPr>
              <w:t>%</w:t>
            </w:r>
          </w:p>
        </w:tc>
      </w:tr>
      <w:tr w:rsidR="00CF2696" w:rsidRPr="00443188" w14:paraId="59B36AE7" w14:textId="77777777" w:rsidTr="00CF2696">
        <w:tc>
          <w:tcPr>
            <w:tcW w:w="3759" w:type="dxa"/>
            <w:tcBorders>
              <w:top w:val="single" w:sz="6" w:space="0" w:color="auto"/>
              <w:left w:val="single" w:sz="6" w:space="0" w:color="auto"/>
              <w:bottom w:val="single" w:sz="6" w:space="0" w:color="auto"/>
              <w:right w:val="single" w:sz="6" w:space="0" w:color="auto"/>
            </w:tcBorders>
          </w:tcPr>
          <w:p w14:paraId="36101F87" w14:textId="77777777" w:rsidR="00CF2696" w:rsidRPr="00443188" w:rsidRDefault="00CF2696" w:rsidP="00CF2696">
            <w:pPr>
              <w:spacing w:before="60" w:after="60"/>
              <w:rPr>
                <w:rFonts w:asciiTheme="minorHAnsi" w:hAnsiTheme="minorHAnsi"/>
              </w:rPr>
            </w:pPr>
            <w:r>
              <w:rPr>
                <w:rFonts w:asciiTheme="minorHAnsi" w:hAnsiTheme="minorHAnsi"/>
              </w:rPr>
              <w:t>DPH:</w:t>
            </w:r>
          </w:p>
        </w:tc>
        <w:tc>
          <w:tcPr>
            <w:tcW w:w="4958" w:type="dxa"/>
            <w:tcBorders>
              <w:top w:val="single" w:sz="6" w:space="0" w:color="auto"/>
              <w:left w:val="single" w:sz="6" w:space="0" w:color="auto"/>
              <w:bottom w:val="single" w:sz="6" w:space="0" w:color="auto"/>
              <w:right w:val="single" w:sz="6" w:space="0" w:color="auto"/>
            </w:tcBorders>
          </w:tcPr>
          <w:p w14:paraId="239657CF" w14:textId="77777777" w:rsidR="00CF2696" w:rsidRPr="00443188" w:rsidRDefault="002670A8" w:rsidP="00CF2696">
            <w:pPr>
              <w:spacing w:before="60" w:after="60"/>
              <w:jc w:val="center"/>
              <w:rPr>
                <w:rFonts w:asciiTheme="minorHAnsi" w:hAnsiTheme="minorHAnsi"/>
                <w:highlight w:val="yellow"/>
                <w:u w:val="single"/>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r w:rsidR="00CF2696" w:rsidRPr="00443188" w14:paraId="420D24D6" w14:textId="77777777" w:rsidTr="00CF2696">
        <w:tc>
          <w:tcPr>
            <w:tcW w:w="3759" w:type="dxa"/>
            <w:tcBorders>
              <w:top w:val="single" w:sz="6" w:space="0" w:color="auto"/>
              <w:left w:val="single" w:sz="6" w:space="0" w:color="auto"/>
              <w:bottom w:val="single" w:sz="6" w:space="0" w:color="auto"/>
              <w:right w:val="single" w:sz="6" w:space="0" w:color="auto"/>
            </w:tcBorders>
          </w:tcPr>
          <w:p w14:paraId="5318FD6D" w14:textId="23C117FF" w:rsidR="00CF2696" w:rsidRPr="00443188" w:rsidRDefault="00CF2696" w:rsidP="00173033">
            <w:pPr>
              <w:spacing w:before="60" w:after="60"/>
              <w:rPr>
                <w:rFonts w:asciiTheme="minorHAnsi" w:hAnsiTheme="minorHAnsi"/>
              </w:rPr>
            </w:pPr>
            <w:r w:rsidRPr="00443188">
              <w:rPr>
                <w:rFonts w:asciiTheme="minorHAnsi" w:hAnsiTheme="minorHAnsi"/>
              </w:rPr>
              <w:t>Celková cena včetně DPH:</w:t>
            </w:r>
          </w:p>
        </w:tc>
        <w:tc>
          <w:tcPr>
            <w:tcW w:w="4958" w:type="dxa"/>
            <w:tcBorders>
              <w:top w:val="single" w:sz="6" w:space="0" w:color="auto"/>
              <w:left w:val="single" w:sz="6" w:space="0" w:color="auto"/>
              <w:bottom w:val="single" w:sz="6" w:space="0" w:color="auto"/>
              <w:right w:val="single" w:sz="6" w:space="0" w:color="auto"/>
            </w:tcBorders>
          </w:tcPr>
          <w:p w14:paraId="00BF32D1" w14:textId="77777777" w:rsidR="00CF2696" w:rsidRPr="00443188" w:rsidRDefault="002670A8" w:rsidP="00CF2696">
            <w:pPr>
              <w:spacing w:before="60" w:after="60"/>
              <w:jc w:val="center"/>
              <w:rPr>
                <w:rFonts w:asciiTheme="minorHAnsi" w:hAnsiTheme="minorHAnsi"/>
              </w:rPr>
            </w:pPr>
            <w:r w:rsidRPr="00B65BB3">
              <w:rPr>
                <w:highlight w:val="yellow"/>
              </w:rPr>
              <w:t>VYPLNÍ DODAVATEL</w:t>
            </w:r>
            <w:r w:rsidRPr="00443188">
              <w:rPr>
                <w:rFonts w:asciiTheme="minorHAnsi" w:hAnsiTheme="minorHAnsi"/>
              </w:rPr>
              <w:t xml:space="preserve"> </w:t>
            </w:r>
            <w:r w:rsidR="00CF2696" w:rsidRPr="00443188">
              <w:rPr>
                <w:rFonts w:asciiTheme="minorHAnsi" w:hAnsiTheme="minorHAnsi"/>
              </w:rPr>
              <w:t>Kč</w:t>
            </w:r>
          </w:p>
        </w:tc>
      </w:tr>
    </w:tbl>
    <w:p w14:paraId="0D4B0654" w14:textId="77777777" w:rsidR="00CF2696" w:rsidRDefault="00CF2696" w:rsidP="00CF2696">
      <w:pPr>
        <w:widowControl w:val="0"/>
        <w:tabs>
          <w:tab w:val="left" w:pos="426"/>
        </w:tabs>
        <w:spacing w:before="0" w:after="0" w:line="240" w:lineRule="auto"/>
        <w:rPr>
          <w:rFonts w:eastAsia="Times New Roman"/>
          <w:lang w:eastAsia="cs-CZ"/>
        </w:rPr>
      </w:pPr>
    </w:p>
    <w:p w14:paraId="123E88A1" w14:textId="77777777" w:rsidR="00266E3A" w:rsidRPr="00CF2696" w:rsidRDefault="009D2F1C" w:rsidP="00CF2696">
      <w:pPr>
        <w:pStyle w:val="Nadpis2"/>
        <w:numPr>
          <w:ilvl w:val="0"/>
          <w:numId w:val="22"/>
        </w:numPr>
        <w:spacing w:after="0"/>
        <w:ind w:left="425" w:hanging="425"/>
        <w:rPr>
          <w:rFonts w:asciiTheme="minorHAnsi" w:hAnsiTheme="minorHAnsi"/>
          <w:sz w:val="22"/>
          <w:szCs w:val="22"/>
        </w:rPr>
      </w:pPr>
      <w:r w:rsidRPr="00CF2696">
        <w:rPr>
          <w:rFonts w:asciiTheme="minorHAnsi" w:hAnsiTheme="minorHAnsi"/>
          <w:sz w:val="22"/>
          <w:szCs w:val="22"/>
        </w:rPr>
        <w:t>Uvedená</w:t>
      </w:r>
      <w:r w:rsidR="00847BD5" w:rsidRPr="00CF2696">
        <w:rPr>
          <w:rFonts w:asciiTheme="minorHAnsi" w:hAnsiTheme="minorHAnsi"/>
          <w:sz w:val="22"/>
          <w:szCs w:val="22"/>
        </w:rPr>
        <w:t xml:space="preserve"> cena bez DPH je </w:t>
      </w:r>
      <w:r w:rsidR="00B955B1" w:rsidRPr="00CF2696">
        <w:rPr>
          <w:rFonts w:asciiTheme="minorHAnsi" w:hAnsiTheme="minorHAnsi"/>
          <w:sz w:val="22"/>
          <w:szCs w:val="22"/>
        </w:rPr>
        <w:t>stanovena jako maximální</w:t>
      </w:r>
      <w:r w:rsidR="00847BD5" w:rsidRPr="00CF2696">
        <w:rPr>
          <w:rFonts w:asciiTheme="minorHAnsi" w:hAnsiTheme="minorHAnsi"/>
          <w:sz w:val="22"/>
          <w:szCs w:val="22"/>
        </w:rPr>
        <w:t xml:space="preserve">. </w:t>
      </w:r>
      <w:r w:rsidR="00B955B1" w:rsidRPr="00CF2696">
        <w:rPr>
          <w:rFonts w:asciiTheme="minorHAnsi" w:hAnsiTheme="minorHAnsi"/>
          <w:sz w:val="22"/>
          <w:szCs w:val="22"/>
        </w:rPr>
        <w:t xml:space="preserve">V ceně jsou zahrnuty veškeré náklady </w:t>
      </w:r>
      <w:r w:rsidR="00266E3A" w:rsidRPr="00CF2696">
        <w:rPr>
          <w:rFonts w:asciiTheme="minorHAnsi" w:hAnsiTheme="minorHAnsi"/>
          <w:sz w:val="22"/>
          <w:szCs w:val="22"/>
        </w:rPr>
        <w:t>poskytovatele</w:t>
      </w:r>
      <w:r w:rsidR="00B955B1" w:rsidRPr="00CF2696">
        <w:rPr>
          <w:rFonts w:asciiTheme="minorHAnsi" w:hAnsiTheme="minorHAnsi"/>
          <w:sz w:val="22"/>
          <w:szCs w:val="22"/>
        </w:rPr>
        <w:t xml:space="preserve"> související s řád</w:t>
      </w:r>
      <w:r w:rsidR="008508F5" w:rsidRPr="00CF2696">
        <w:rPr>
          <w:rFonts w:asciiTheme="minorHAnsi" w:hAnsiTheme="minorHAnsi"/>
          <w:sz w:val="22"/>
          <w:szCs w:val="22"/>
        </w:rPr>
        <w:t xml:space="preserve">ným a včasným provedením </w:t>
      </w:r>
      <w:r w:rsidR="005D6D18">
        <w:rPr>
          <w:rFonts w:asciiTheme="minorHAnsi" w:hAnsiTheme="minorHAnsi"/>
          <w:sz w:val="22"/>
          <w:szCs w:val="22"/>
        </w:rPr>
        <w:t>servisních služeb</w:t>
      </w:r>
      <w:r w:rsidR="00266E3A" w:rsidRPr="00CF2696">
        <w:rPr>
          <w:rFonts w:asciiTheme="minorHAnsi" w:hAnsiTheme="minorHAnsi"/>
          <w:sz w:val="22"/>
          <w:szCs w:val="22"/>
        </w:rPr>
        <w:t>; rozpis cen dle jednotlivých systémů obsahuj</w:t>
      </w:r>
      <w:r w:rsidR="00EC58BD" w:rsidRPr="00CF2696">
        <w:rPr>
          <w:rFonts w:asciiTheme="minorHAnsi" w:hAnsiTheme="minorHAnsi"/>
          <w:sz w:val="22"/>
          <w:szCs w:val="22"/>
        </w:rPr>
        <w:t>e příloha č. 1</w:t>
      </w:r>
      <w:r w:rsidR="00266E3A" w:rsidRPr="00CF2696">
        <w:rPr>
          <w:rFonts w:asciiTheme="minorHAnsi" w:hAnsiTheme="minorHAnsi"/>
          <w:sz w:val="22"/>
          <w:szCs w:val="22"/>
        </w:rPr>
        <w:t xml:space="preserve"> –</w:t>
      </w:r>
      <w:r w:rsidR="00EC58BD" w:rsidRPr="00CF2696">
        <w:rPr>
          <w:rFonts w:asciiTheme="minorHAnsi" w:hAnsiTheme="minorHAnsi"/>
          <w:sz w:val="22"/>
          <w:szCs w:val="22"/>
        </w:rPr>
        <w:t xml:space="preserve"> </w:t>
      </w:r>
      <w:r w:rsidR="008508F5" w:rsidRPr="00CF2696">
        <w:rPr>
          <w:rFonts w:asciiTheme="minorHAnsi" w:hAnsiTheme="minorHAnsi"/>
          <w:sz w:val="22"/>
          <w:szCs w:val="22"/>
        </w:rPr>
        <w:t>Technická s</w:t>
      </w:r>
      <w:r w:rsidR="00EC58BD" w:rsidRPr="00CF2696">
        <w:rPr>
          <w:rFonts w:asciiTheme="minorHAnsi" w:hAnsiTheme="minorHAnsi"/>
          <w:sz w:val="22"/>
          <w:szCs w:val="22"/>
        </w:rPr>
        <w:t>pecifikace</w:t>
      </w:r>
      <w:r w:rsidR="00390FF3" w:rsidRPr="00CF2696">
        <w:rPr>
          <w:rFonts w:asciiTheme="minorHAnsi" w:hAnsiTheme="minorHAnsi"/>
          <w:sz w:val="22"/>
          <w:szCs w:val="22"/>
        </w:rPr>
        <w:t xml:space="preserve"> pro Část A</w:t>
      </w:r>
      <w:r w:rsidR="005D6D18">
        <w:rPr>
          <w:rFonts w:asciiTheme="minorHAnsi" w:hAnsiTheme="minorHAnsi"/>
          <w:sz w:val="22"/>
          <w:szCs w:val="22"/>
        </w:rPr>
        <w:t>.</w:t>
      </w:r>
    </w:p>
    <w:p w14:paraId="040C403D" w14:textId="77777777" w:rsidR="005D16B6" w:rsidRPr="005D16B6" w:rsidRDefault="00266E3A" w:rsidP="005D16B6">
      <w:pPr>
        <w:pStyle w:val="Nadpis2"/>
        <w:numPr>
          <w:ilvl w:val="0"/>
          <w:numId w:val="22"/>
        </w:numPr>
        <w:spacing w:after="0"/>
        <w:ind w:left="425" w:hanging="425"/>
        <w:rPr>
          <w:rFonts w:asciiTheme="minorHAnsi" w:hAnsiTheme="minorHAnsi"/>
          <w:sz w:val="22"/>
          <w:szCs w:val="22"/>
        </w:rPr>
      </w:pPr>
      <w:r>
        <w:rPr>
          <w:rFonts w:asciiTheme="minorHAnsi" w:hAnsiTheme="minorHAnsi"/>
          <w:sz w:val="22"/>
          <w:szCs w:val="22"/>
        </w:rPr>
        <w:t>Objednatel</w:t>
      </w:r>
      <w:r w:rsidR="00847BD5" w:rsidRPr="00443188">
        <w:rPr>
          <w:rFonts w:asciiTheme="minorHAnsi" w:hAnsiTheme="minorHAnsi"/>
          <w:sz w:val="22"/>
          <w:szCs w:val="22"/>
        </w:rPr>
        <w:t xml:space="preserve"> </w:t>
      </w:r>
      <w:r w:rsidR="00847BD5" w:rsidRPr="005D16B6">
        <w:rPr>
          <w:rFonts w:asciiTheme="minorHAnsi" w:hAnsiTheme="minorHAnsi"/>
          <w:sz w:val="22"/>
          <w:szCs w:val="22"/>
        </w:rPr>
        <w:t>zaplatí cenu</w:t>
      </w:r>
      <w:r w:rsidR="008508F5" w:rsidRPr="005D16B6">
        <w:rPr>
          <w:rFonts w:asciiTheme="minorHAnsi" w:hAnsiTheme="minorHAnsi"/>
          <w:sz w:val="22"/>
          <w:szCs w:val="22"/>
        </w:rPr>
        <w:t>,</w:t>
      </w:r>
      <w:r w:rsidR="005D16B6" w:rsidRPr="005D16B6">
        <w:rPr>
          <w:rFonts w:asciiTheme="minorHAnsi" w:hAnsiTheme="minorHAnsi"/>
          <w:sz w:val="22"/>
          <w:szCs w:val="22"/>
        </w:rPr>
        <w:t xml:space="preserve"> </w:t>
      </w:r>
      <w:r w:rsidR="005D16B6" w:rsidRPr="005D16B6">
        <w:rPr>
          <w:rFonts w:asciiTheme="minorHAnsi" w:hAnsiTheme="minorHAnsi" w:cs="Arial"/>
          <w:sz w:val="22"/>
          <w:szCs w:val="22"/>
        </w:rPr>
        <w:t>za pravidelnou údržbu</w:t>
      </w:r>
      <w:r w:rsidR="005D16B6">
        <w:rPr>
          <w:rFonts w:asciiTheme="minorHAnsi" w:hAnsiTheme="minorHAnsi" w:cs="Arial"/>
          <w:sz w:val="22"/>
          <w:szCs w:val="22"/>
        </w:rPr>
        <w:t>, servisní prohlídku,</w:t>
      </w:r>
      <w:r w:rsidR="008508F5" w:rsidRPr="005D16B6">
        <w:rPr>
          <w:rFonts w:asciiTheme="minorHAnsi" w:hAnsiTheme="minorHAnsi"/>
          <w:sz w:val="22"/>
          <w:szCs w:val="22"/>
        </w:rPr>
        <w:t xml:space="preserve"> </w:t>
      </w:r>
      <w:r w:rsidR="00847BD5" w:rsidRPr="005D16B6">
        <w:rPr>
          <w:rFonts w:asciiTheme="minorHAnsi" w:hAnsiTheme="minorHAnsi"/>
          <w:sz w:val="22"/>
          <w:szCs w:val="22"/>
        </w:rPr>
        <w:t xml:space="preserve">na základě faktury vystavené </w:t>
      </w:r>
      <w:r w:rsidRPr="005D16B6">
        <w:rPr>
          <w:rFonts w:asciiTheme="minorHAnsi" w:hAnsiTheme="minorHAnsi"/>
          <w:sz w:val="22"/>
          <w:szCs w:val="22"/>
        </w:rPr>
        <w:t xml:space="preserve">poskytovatelem </w:t>
      </w:r>
      <w:r w:rsidR="005D16B6" w:rsidRPr="005D16B6">
        <w:rPr>
          <w:rFonts w:asciiTheme="minorHAnsi" w:hAnsiTheme="minorHAnsi"/>
          <w:sz w:val="22"/>
          <w:szCs w:val="22"/>
        </w:rPr>
        <w:t xml:space="preserve">vždy po provedení </w:t>
      </w:r>
      <w:r w:rsidR="005D16B6" w:rsidRPr="00390FF3">
        <w:rPr>
          <w:rFonts w:asciiTheme="minorHAnsi" w:hAnsiTheme="minorHAnsi"/>
          <w:sz w:val="22"/>
          <w:szCs w:val="22"/>
        </w:rPr>
        <w:t xml:space="preserve">každé jednotlivé servisní prohlídky </w:t>
      </w:r>
      <w:r w:rsidR="008508F5" w:rsidRPr="00390FF3">
        <w:rPr>
          <w:rFonts w:asciiTheme="minorHAnsi" w:hAnsiTheme="minorHAnsi"/>
          <w:sz w:val="22"/>
          <w:szCs w:val="22"/>
        </w:rPr>
        <w:t>dle P</w:t>
      </w:r>
      <w:r w:rsidRPr="00390FF3">
        <w:rPr>
          <w:rFonts w:asciiTheme="minorHAnsi" w:hAnsiTheme="minorHAnsi"/>
          <w:sz w:val="22"/>
          <w:szCs w:val="22"/>
        </w:rPr>
        <w:t xml:space="preserve">řílohy č. </w:t>
      </w:r>
      <w:r w:rsidR="008508F5" w:rsidRPr="00390FF3">
        <w:rPr>
          <w:rFonts w:asciiTheme="minorHAnsi" w:hAnsiTheme="minorHAnsi"/>
          <w:sz w:val="22"/>
          <w:szCs w:val="22"/>
        </w:rPr>
        <w:t>2</w:t>
      </w:r>
      <w:r w:rsidRPr="00390FF3">
        <w:rPr>
          <w:rFonts w:asciiTheme="minorHAnsi" w:hAnsiTheme="minorHAnsi"/>
          <w:sz w:val="22"/>
          <w:szCs w:val="22"/>
        </w:rPr>
        <w:t xml:space="preserve"> </w:t>
      </w:r>
      <w:r w:rsidR="008508F5" w:rsidRPr="00390FF3">
        <w:rPr>
          <w:rFonts w:asciiTheme="minorHAnsi" w:hAnsiTheme="minorHAnsi"/>
          <w:sz w:val="22"/>
          <w:szCs w:val="22"/>
        </w:rPr>
        <w:t>–</w:t>
      </w:r>
      <w:r w:rsidR="00EC58BD" w:rsidRPr="00390FF3">
        <w:rPr>
          <w:rFonts w:asciiTheme="minorHAnsi" w:hAnsiTheme="minorHAnsi"/>
          <w:sz w:val="22"/>
          <w:szCs w:val="22"/>
        </w:rPr>
        <w:t xml:space="preserve"> </w:t>
      </w:r>
      <w:r w:rsidR="008508F5" w:rsidRPr="00390FF3">
        <w:rPr>
          <w:rFonts w:asciiTheme="minorHAnsi" w:hAnsiTheme="minorHAnsi"/>
          <w:sz w:val="22"/>
          <w:szCs w:val="22"/>
        </w:rPr>
        <w:t>Cenová nabídka</w:t>
      </w:r>
      <w:r w:rsidRPr="00390FF3">
        <w:rPr>
          <w:rFonts w:asciiTheme="minorHAnsi" w:hAnsiTheme="minorHAnsi"/>
          <w:sz w:val="22"/>
          <w:szCs w:val="22"/>
        </w:rPr>
        <w:t xml:space="preserve"> </w:t>
      </w:r>
      <w:r w:rsidR="00390FF3" w:rsidRPr="00390FF3">
        <w:rPr>
          <w:rFonts w:asciiTheme="minorHAnsi" w:hAnsiTheme="minorHAnsi"/>
          <w:sz w:val="22"/>
          <w:szCs w:val="22"/>
        </w:rPr>
        <w:t xml:space="preserve">pro Část A </w:t>
      </w:r>
      <w:r w:rsidRPr="00390FF3">
        <w:rPr>
          <w:rFonts w:asciiTheme="minorHAnsi" w:hAnsiTheme="minorHAnsi"/>
          <w:sz w:val="22"/>
          <w:szCs w:val="22"/>
        </w:rPr>
        <w:t>této smlouvy</w:t>
      </w:r>
      <w:r w:rsidR="008C0252" w:rsidRPr="00390FF3">
        <w:rPr>
          <w:rFonts w:asciiTheme="minorHAnsi" w:hAnsiTheme="minorHAnsi"/>
          <w:sz w:val="22"/>
          <w:szCs w:val="22"/>
        </w:rPr>
        <w:t>.</w:t>
      </w:r>
    </w:p>
    <w:p w14:paraId="65091D07" w14:textId="77777777" w:rsidR="005D16B6" w:rsidRPr="005D16B6" w:rsidRDefault="005D16B6" w:rsidP="005D16B6">
      <w:pPr>
        <w:pStyle w:val="Nadpis2"/>
        <w:numPr>
          <w:ilvl w:val="0"/>
          <w:numId w:val="22"/>
        </w:numPr>
        <w:spacing w:after="0"/>
        <w:ind w:left="425" w:hanging="425"/>
        <w:rPr>
          <w:rFonts w:asciiTheme="minorHAnsi" w:hAnsiTheme="minorHAnsi"/>
          <w:sz w:val="22"/>
          <w:szCs w:val="22"/>
        </w:rPr>
      </w:pPr>
      <w:r w:rsidRPr="005D16B6">
        <w:rPr>
          <w:rFonts w:asciiTheme="minorHAnsi" w:hAnsiTheme="minorHAnsi" w:cs="Arial"/>
          <w:sz w:val="22"/>
          <w:szCs w:val="22"/>
        </w:rPr>
        <w:t>Spotřební materiál a jiné eventuální činnosti, nad rámec této smlouvy, budou fakturovány vždy po dodání, popř. po dokončení příslušných činností na základě objednatelem potvrzeného servisního listu, se splatností 30 dnů ode dne obdržení faktury-daňového dokladu objednatelem.</w:t>
      </w:r>
    </w:p>
    <w:p w14:paraId="29AB9094" w14:textId="77777777" w:rsidR="005D16B6" w:rsidRPr="005D16B6" w:rsidRDefault="004E6299" w:rsidP="005D16B6">
      <w:pPr>
        <w:widowControl w:val="0"/>
        <w:numPr>
          <w:ilvl w:val="0"/>
          <w:numId w:val="22"/>
        </w:numPr>
        <w:spacing w:after="0"/>
        <w:ind w:left="425" w:hanging="425"/>
        <w:rPr>
          <w:rFonts w:asciiTheme="minorHAnsi" w:eastAsia="Times New Roman" w:hAnsiTheme="minorHAnsi"/>
          <w:b/>
          <w:bCs/>
          <w:szCs w:val="24"/>
          <w:lang w:eastAsia="cs-CZ"/>
        </w:rPr>
      </w:pPr>
      <w:r w:rsidRPr="005D16B6">
        <w:rPr>
          <w:rFonts w:asciiTheme="minorHAnsi" w:eastAsia="Times New Roman" w:hAnsiTheme="minorHAnsi"/>
          <w:lang w:eastAsia="cs-CZ"/>
        </w:rPr>
        <w:t>V případě zjištění závady</w:t>
      </w:r>
      <w:r w:rsidRPr="00A8742A">
        <w:rPr>
          <w:rFonts w:eastAsia="Times New Roman"/>
          <w:lang w:eastAsia="cs-CZ"/>
        </w:rPr>
        <w:t xml:space="preserve"> nebo nutnosti opravy </w:t>
      </w:r>
      <w:r w:rsidR="00AB2A69">
        <w:rPr>
          <w:rFonts w:eastAsia="Times New Roman"/>
          <w:lang w:eastAsia="cs-CZ"/>
        </w:rPr>
        <w:t>zařízení</w:t>
      </w:r>
      <w:r>
        <w:rPr>
          <w:rFonts w:eastAsia="Times New Roman"/>
          <w:lang w:eastAsia="cs-CZ"/>
        </w:rPr>
        <w:t xml:space="preserve"> </w:t>
      </w:r>
      <w:r w:rsidRPr="00A8742A">
        <w:rPr>
          <w:rFonts w:eastAsia="Times New Roman"/>
          <w:lang w:eastAsia="cs-CZ"/>
        </w:rPr>
        <w:t xml:space="preserve">budou provedeny v nezbytném rozsahu tak, aby byl systém </w:t>
      </w:r>
      <w:r w:rsidR="00AB2A69">
        <w:rPr>
          <w:rFonts w:eastAsia="Times New Roman"/>
          <w:lang w:eastAsia="cs-CZ"/>
        </w:rPr>
        <w:t>plně funkční</w:t>
      </w:r>
      <w:r w:rsidRPr="00A8742A">
        <w:rPr>
          <w:rFonts w:eastAsia="Times New Roman"/>
          <w:lang w:eastAsia="cs-CZ"/>
        </w:rPr>
        <w:t xml:space="preserve">. </w:t>
      </w:r>
    </w:p>
    <w:p w14:paraId="35D63AFC" w14:textId="74726823" w:rsidR="004E6299" w:rsidRPr="00493933" w:rsidRDefault="00493933" w:rsidP="00350606">
      <w:pPr>
        <w:widowControl w:val="0"/>
        <w:numPr>
          <w:ilvl w:val="0"/>
          <w:numId w:val="22"/>
        </w:numPr>
        <w:spacing w:after="0"/>
        <w:ind w:left="425" w:hanging="425"/>
        <w:rPr>
          <w:rFonts w:eastAsia="Times New Roman"/>
          <w:b/>
          <w:bCs/>
          <w:szCs w:val="24"/>
          <w:lang w:eastAsia="cs-CZ"/>
        </w:rPr>
      </w:pPr>
      <w:r>
        <w:rPr>
          <w:rFonts w:eastAsia="Times New Roman"/>
          <w:lang w:eastAsia="cs-CZ"/>
        </w:rPr>
        <w:t>Z</w:t>
      </w:r>
      <w:r w:rsidR="004E6299" w:rsidRPr="00AA1FB4">
        <w:rPr>
          <w:rFonts w:eastAsia="Times New Roman"/>
          <w:lang w:eastAsia="cs-CZ"/>
        </w:rPr>
        <w:t xml:space="preserve">ásahy </w:t>
      </w:r>
      <w:r>
        <w:rPr>
          <w:rFonts w:eastAsia="Times New Roman"/>
          <w:lang w:eastAsia="cs-CZ"/>
        </w:rPr>
        <w:t>s</w:t>
      </w:r>
      <w:r w:rsidRPr="00A8742A">
        <w:rPr>
          <w:rFonts w:eastAsia="Times New Roman"/>
          <w:lang w:eastAsia="cs-CZ"/>
        </w:rPr>
        <w:t>ervisní</w:t>
      </w:r>
      <w:r>
        <w:rPr>
          <w:rFonts w:eastAsia="Times New Roman"/>
          <w:lang w:eastAsia="cs-CZ"/>
        </w:rPr>
        <w:t>ho technika</w:t>
      </w:r>
      <w:r w:rsidRPr="00A8742A">
        <w:rPr>
          <w:rFonts w:eastAsia="Times New Roman"/>
          <w:lang w:eastAsia="cs-CZ"/>
        </w:rPr>
        <w:t xml:space="preserve"> </w:t>
      </w:r>
      <w:r w:rsidR="004E6299" w:rsidRPr="00AA1FB4">
        <w:rPr>
          <w:rFonts w:eastAsia="Times New Roman"/>
          <w:lang w:eastAsia="cs-CZ"/>
        </w:rPr>
        <w:t xml:space="preserve">budou hrazeny částkou </w:t>
      </w:r>
      <w:r w:rsidR="002670A8" w:rsidRPr="002670A8">
        <w:rPr>
          <w:highlight w:val="yellow"/>
          <w:u w:val="single"/>
        </w:rPr>
        <w:t>VYPLNÍ DODAVATEL</w:t>
      </w:r>
      <w:r w:rsidR="002670A8">
        <w:rPr>
          <w:rFonts w:asciiTheme="minorHAnsi" w:hAnsiTheme="minorHAnsi"/>
        </w:rPr>
        <w:t xml:space="preserve"> </w:t>
      </w:r>
      <w:r w:rsidR="004E6299" w:rsidRPr="00A8742A">
        <w:rPr>
          <w:rFonts w:eastAsia="Times New Roman"/>
          <w:lang w:eastAsia="cs-CZ"/>
        </w:rPr>
        <w:t>Kč bez D</w:t>
      </w:r>
      <w:r w:rsidR="004E6299" w:rsidRPr="00AA1FB4">
        <w:rPr>
          <w:rFonts w:eastAsia="Times New Roman"/>
          <w:lang w:eastAsia="cs-CZ"/>
        </w:rPr>
        <w:t xml:space="preserve">PH za </w:t>
      </w:r>
      <w:r>
        <w:rPr>
          <w:rFonts w:eastAsia="Times New Roman"/>
          <w:lang w:eastAsia="cs-CZ"/>
        </w:rPr>
        <w:t xml:space="preserve">1 </w:t>
      </w:r>
      <w:r w:rsidR="004E6299" w:rsidRPr="00AA1FB4">
        <w:rPr>
          <w:rFonts w:eastAsia="Times New Roman"/>
          <w:lang w:eastAsia="cs-CZ"/>
        </w:rPr>
        <w:t xml:space="preserve">hod </w:t>
      </w:r>
      <w:r w:rsidR="004E6299" w:rsidRPr="00390FF3">
        <w:rPr>
          <w:rFonts w:eastAsia="Times New Roman"/>
          <w:u w:val="single"/>
          <w:lang w:eastAsia="cs-CZ"/>
        </w:rPr>
        <w:t xml:space="preserve">v pracovní </w:t>
      </w:r>
      <w:r w:rsidR="00173033">
        <w:rPr>
          <w:rFonts w:eastAsia="Times New Roman"/>
          <w:u w:val="single"/>
          <w:lang w:eastAsia="cs-CZ"/>
        </w:rPr>
        <w:t>den</w:t>
      </w:r>
      <w:r w:rsidR="00173033">
        <w:rPr>
          <w:rFonts w:eastAsia="Times New Roman"/>
          <w:lang w:eastAsia="cs-CZ"/>
        </w:rPr>
        <w:t>.</w:t>
      </w:r>
    </w:p>
    <w:p w14:paraId="76A19861" w14:textId="77777777" w:rsidR="00493933" w:rsidRPr="00493933" w:rsidRDefault="00493933" w:rsidP="00493933">
      <w:pPr>
        <w:widowControl w:val="0"/>
        <w:numPr>
          <w:ilvl w:val="0"/>
          <w:numId w:val="22"/>
        </w:numPr>
        <w:spacing w:after="0"/>
        <w:ind w:left="425" w:hanging="425"/>
        <w:rPr>
          <w:rFonts w:eastAsia="Times New Roman"/>
          <w:b/>
          <w:bCs/>
          <w:szCs w:val="24"/>
          <w:lang w:eastAsia="cs-CZ"/>
        </w:rPr>
      </w:pPr>
      <w:r>
        <w:rPr>
          <w:rFonts w:eastAsia="Times New Roman"/>
          <w:lang w:eastAsia="cs-CZ"/>
        </w:rPr>
        <w:t>Dopravní náklady</w:t>
      </w:r>
      <w:r w:rsidRPr="00AA1FB4">
        <w:rPr>
          <w:rFonts w:eastAsia="Times New Roman"/>
          <w:lang w:eastAsia="cs-CZ"/>
        </w:rPr>
        <w:t xml:space="preserve"> </w:t>
      </w:r>
      <w:r>
        <w:rPr>
          <w:rFonts w:eastAsia="Times New Roman"/>
          <w:lang w:eastAsia="cs-CZ"/>
        </w:rPr>
        <w:t>s</w:t>
      </w:r>
      <w:r w:rsidRPr="00A8742A">
        <w:rPr>
          <w:rFonts w:eastAsia="Times New Roman"/>
          <w:lang w:eastAsia="cs-CZ"/>
        </w:rPr>
        <w:t>ervisní</w:t>
      </w:r>
      <w:r>
        <w:rPr>
          <w:rFonts w:eastAsia="Times New Roman"/>
          <w:lang w:eastAsia="cs-CZ"/>
        </w:rPr>
        <w:t>ho technika</w:t>
      </w:r>
      <w:r w:rsidRPr="00A8742A">
        <w:rPr>
          <w:rFonts w:eastAsia="Times New Roman"/>
          <w:lang w:eastAsia="cs-CZ"/>
        </w:rPr>
        <w:t xml:space="preserve"> </w:t>
      </w:r>
      <w:r w:rsidRPr="00AA1FB4">
        <w:rPr>
          <w:rFonts w:eastAsia="Times New Roman"/>
          <w:lang w:eastAsia="cs-CZ"/>
        </w:rPr>
        <w:t xml:space="preserve">budou hrazeny částkou </w:t>
      </w:r>
      <w:r w:rsidR="002670A8" w:rsidRPr="002670A8">
        <w:rPr>
          <w:highlight w:val="yellow"/>
          <w:u w:val="single"/>
        </w:rPr>
        <w:t>VYPLNÍ DODAVATEL</w:t>
      </w:r>
      <w:r w:rsidR="002670A8" w:rsidRPr="00443188">
        <w:rPr>
          <w:rFonts w:asciiTheme="minorHAnsi" w:hAnsiTheme="minorHAnsi"/>
        </w:rPr>
        <w:t xml:space="preserve"> </w:t>
      </w:r>
      <w:r w:rsidRPr="00A8742A">
        <w:rPr>
          <w:rFonts w:eastAsia="Times New Roman"/>
          <w:lang w:eastAsia="cs-CZ"/>
        </w:rPr>
        <w:t>Kč bez D</w:t>
      </w:r>
      <w:r w:rsidRPr="00AA1FB4">
        <w:rPr>
          <w:rFonts w:eastAsia="Times New Roman"/>
          <w:lang w:eastAsia="cs-CZ"/>
        </w:rPr>
        <w:t xml:space="preserve">PH za </w:t>
      </w:r>
      <w:r>
        <w:rPr>
          <w:rFonts w:eastAsia="Times New Roman"/>
          <w:lang w:eastAsia="cs-CZ"/>
        </w:rPr>
        <w:t xml:space="preserve">1 </w:t>
      </w:r>
      <w:r w:rsidRPr="00AA1FB4">
        <w:rPr>
          <w:rFonts w:eastAsia="Times New Roman"/>
          <w:lang w:eastAsia="cs-CZ"/>
        </w:rPr>
        <w:t xml:space="preserve">hod </w:t>
      </w:r>
      <w:r w:rsidRPr="00390FF3">
        <w:rPr>
          <w:rFonts w:eastAsia="Times New Roman"/>
          <w:u w:val="single"/>
          <w:lang w:eastAsia="cs-CZ"/>
        </w:rPr>
        <w:t>v pracovní době</w:t>
      </w:r>
      <w:r w:rsidR="008D7088" w:rsidRPr="00390FF3">
        <w:rPr>
          <w:rFonts w:eastAsia="Times New Roman"/>
          <w:u w:val="single"/>
          <w:lang w:eastAsia="cs-CZ"/>
        </w:rPr>
        <w:t xml:space="preserve"> i</w:t>
      </w:r>
      <w:r w:rsidRPr="00390FF3">
        <w:rPr>
          <w:rFonts w:eastAsia="Times New Roman"/>
          <w:szCs w:val="24"/>
          <w:u w:val="single"/>
          <w:lang w:eastAsia="cs-CZ"/>
        </w:rPr>
        <w:t xml:space="preserve"> v mimopracovní dob</w:t>
      </w:r>
      <w:r w:rsidR="00A93EC5" w:rsidRPr="00390FF3">
        <w:rPr>
          <w:rFonts w:eastAsia="Times New Roman"/>
          <w:szCs w:val="24"/>
          <w:u w:val="single"/>
          <w:lang w:eastAsia="cs-CZ"/>
        </w:rPr>
        <w:t>u</w:t>
      </w:r>
      <w:r w:rsidRPr="00390FF3">
        <w:rPr>
          <w:rFonts w:eastAsia="Times New Roman"/>
          <w:szCs w:val="24"/>
          <w:u w:val="single"/>
          <w:lang w:eastAsia="cs-CZ"/>
        </w:rPr>
        <w:t>.</w:t>
      </w:r>
      <w:r w:rsidRPr="00AA1FB4">
        <w:rPr>
          <w:rFonts w:eastAsia="Times New Roman"/>
          <w:szCs w:val="24"/>
          <w:lang w:eastAsia="cs-CZ"/>
        </w:rPr>
        <w:t xml:space="preserve"> </w:t>
      </w:r>
    </w:p>
    <w:p w14:paraId="305FC257" w14:textId="77777777" w:rsidR="00493933" w:rsidRPr="00493933" w:rsidRDefault="00493933" w:rsidP="00493933">
      <w:pPr>
        <w:widowControl w:val="0"/>
        <w:numPr>
          <w:ilvl w:val="0"/>
          <w:numId w:val="22"/>
        </w:numPr>
        <w:spacing w:after="0"/>
        <w:ind w:left="425" w:hanging="425"/>
        <w:rPr>
          <w:rFonts w:eastAsia="Times New Roman"/>
          <w:b/>
          <w:bCs/>
          <w:szCs w:val="24"/>
          <w:lang w:eastAsia="cs-CZ"/>
        </w:rPr>
      </w:pPr>
      <w:r>
        <w:rPr>
          <w:rFonts w:eastAsia="Times New Roman"/>
          <w:szCs w:val="24"/>
          <w:lang w:eastAsia="cs-CZ"/>
        </w:rPr>
        <w:t>N</w:t>
      </w:r>
      <w:r w:rsidRPr="00AA1FB4">
        <w:rPr>
          <w:rFonts w:eastAsia="Times New Roman"/>
          <w:szCs w:val="24"/>
          <w:lang w:eastAsia="cs-CZ"/>
        </w:rPr>
        <w:t xml:space="preserve">áhradní díly </w:t>
      </w:r>
      <w:r>
        <w:rPr>
          <w:rFonts w:eastAsia="Times New Roman"/>
          <w:szCs w:val="24"/>
          <w:lang w:eastAsia="cs-CZ"/>
        </w:rPr>
        <w:t xml:space="preserve">budou hrazeny </w:t>
      </w:r>
      <w:r w:rsidRPr="00AA1FB4">
        <w:rPr>
          <w:rFonts w:eastAsia="Times New Roman"/>
          <w:szCs w:val="24"/>
          <w:lang w:eastAsia="cs-CZ"/>
        </w:rPr>
        <w:t>dle aktuálního ceníku</w:t>
      </w:r>
      <w:r>
        <w:rPr>
          <w:rFonts w:eastAsia="Times New Roman"/>
          <w:szCs w:val="24"/>
          <w:lang w:eastAsia="cs-CZ"/>
        </w:rPr>
        <w:t>.</w:t>
      </w:r>
    </w:p>
    <w:p w14:paraId="64AF5C3E" w14:textId="77777777" w:rsidR="008C0252" w:rsidRDefault="008C0252" w:rsidP="005D16B6">
      <w:pPr>
        <w:pStyle w:val="Nadpis2"/>
        <w:numPr>
          <w:ilvl w:val="0"/>
          <w:numId w:val="22"/>
        </w:numPr>
        <w:spacing w:after="0"/>
        <w:ind w:left="425" w:hanging="425"/>
        <w:rPr>
          <w:rFonts w:asciiTheme="minorHAnsi" w:hAnsiTheme="minorHAnsi"/>
          <w:sz w:val="22"/>
          <w:szCs w:val="22"/>
        </w:rPr>
      </w:pPr>
      <w:r w:rsidRPr="008C0252">
        <w:rPr>
          <w:rFonts w:asciiTheme="minorHAnsi" w:hAnsiTheme="minorHAnsi"/>
          <w:sz w:val="22"/>
          <w:szCs w:val="22"/>
        </w:rPr>
        <w:t xml:space="preserve">Faktura </w:t>
      </w:r>
      <w:r w:rsidR="005D16B6" w:rsidRPr="005D16B6">
        <w:rPr>
          <w:rFonts w:asciiTheme="minorHAnsi" w:hAnsiTheme="minorHAnsi" w:cs="Arial"/>
          <w:sz w:val="22"/>
          <w:szCs w:val="22"/>
        </w:rPr>
        <w:t>za pravidelnou údržbu</w:t>
      </w:r>
      <w:r w:rsidR="005D16B6">
        <w:rPr>
          <w:rFonts w:asciiTheme="minorHAnsi" w:hAnsiTheme="minorHAnsi" w:cs="Arial"/>
          <w:sz w:val="22"/>
          <w:szCs w:val="22"/>
        </w:rPr>
        <w:t>, servisní prohlídku</w:t>
      </w:r>
      <w:r w:rsidR="00F25B87">
        <w:rPr>
          <w:rFonts w:asciiTheme="minorHAnsi" w:hAnsiTheme="minorHAnsi" w:cs="Arial"/>
          <w:sz w:val="22"/>
          <w:szCs w:val="22"/>
        </w:rPr>
        <w:t xml:space="preserve"> </w:t>
      </w:r>
      <w:r w:rsidR="00F25B87">
        <w:rPr>
          <w:rFonts w:asciiTheme="minorHAnsi" w:hAnsiTheme="minorHAnsi"/>
          <w:sz w:val="22"/>
          <w:szCs w:val="22"/>
        </w:rPr>
        <w:t>(službu)</w:t>
      </w:r>
      <w:r w:rsidRPr="008C0252">
        <w:rPr>
          <w:rFonts w:asciiTheme="minorHAnsi" w:hAnsiTheme="minorHAnsi"/>
          <w:sz w:val="22"/>
          <w:szCs w:val="22"/>
        </w:rPr>
        <w:t xml:space="preserve"> bude vystavena do </w:t>
      </w:r>
      <w:r w:rsidR="002A2D8C">
        <w:rPr>
          <w:rFonts w:asciiTheme="minorHAnsi" w:hAnsiTheme="minorHAnsi"/>
          <w:sz w:val="22"/>
          <w:szCs w:val="22"/>
        </w:rPr>
        <w:t>3</w:t>
      </w:r>
      <w:r w:rsidRPr="008C0252">
        <w:rPr>
          <w:rFonts w:asciiTheme="minorHAnsi" w:hAnsiTheme="minorHAnsi"/>
          <w:sz w:val="22"/>
          <w:szCs w:val="22"/>
        </w:rPr>
        <w:t xml:space="preserve"> dnů od uskutečnění zdaniteln</w:t>
      </w:r>
      <w:r w:rsidR="002A2D8C">
        <w:rPr>
          <w:rFonts w:asciiTheme="minorHAnsi" w:hAnsiTheme="minorHAnsi"/>
          <w:sz w:val="22"/>
          <w:szCs w:val="22"/>
        </w:rPr>
        <w:t>ého plnění</w:t>
      </w:r>
      <w:r w:rsidRPr="008C0252">
        <w:rPr>
          <w:rFonts w:asciiTheme="minorHAnsi" w:hAnsiTheme="minorHAnsi"/>
          <w:sz w:val="22"/>
          <w:szCs w:val="22"/>
        </w:rPr>
        <w:t>, musí splňovat náležitosti d</w:t>
      </w:r>
      <w:r w:rsidR="009E0B74">
        <w:rPr>
          <w:rFonts w:asciiTheme="minorHAnsi" w:hAnsiTheme="minorHAnsi"/>
          <w:sz w:val="22"/>
          <w:szCs w:val="22"/>
        </w:rPr>
        <w:t>aňového dokladu podle zákona č. </w:t>
      </w:r>
      <w:r w:rsidRPr="008C0252">
        <w:rPr>
          <w:rFonts w:asciiTheme="minorHAnsi" w:hAnsiTheme="minorHAnsi"/>
          <w:sz w:val="22"/>
          <w:szCs w:val="22"/>
        </w:rPr>
        <w:t xml:space="preserve">235/2004 Sb., o dani z přidané hodnoty, účetního dokladu </w:t>
      </w:r>
      <w:r w:rsidR="009E0B74">
        <w:rPr>
          <w:rFonts w:asciiTheme="minorHAnsi" w:hAnsiTheme="minorHAnsi"/>
          <w:sz w:val="22"/>
          <w:szCs w:val="22"/>
        </w:rPr>
        <w:t>podle zákona č. 563/1991 Sb., o </w:t>
      </w:r>
      <w:r w:rsidRPr="008C0252">
        <w:rPr>
          <w:rFonts w:asciiTheme="minorHAnsi" w:hAnsiTheme="minorHAnsi"/>
          <w:sz w:val="22"/>
          <w:szCs w:val="22"/>
        </w:rPr>
        <w:t xml:space="preserve">účetnictví, v platném znění, a musí mít náležitosti obchodní listiny dle ust. § 435 </w:t>
      </w:r>
      <w:r w:rsidR="00A05ADB">
        <w:rPr>
          <w:rFonts w:asciiTheme="minorHAnsi" w:hAnsiTheme="minorHAnsi"/>
          <w:sz w:val="22"/>
          <w:szCs w:val="22"/>
        </w:rPr>
        <w:t>OZ</w:t>
      </w:r>
      <w:r w:rsidR="009E0B74">
        <w:rPr>
          <w:rFonts w:asciiTheme="minorHAnsi" w:hAnsiTheme="minorHAnsi"/>
          <w:sz w:val="22"/>
          <w:szCs w:val="22"/>
        </w:rPr>
        <w:t>, v </w:t>
      </w:r>
      <w:r w:rsidR="002A2D8C">
        <w:rPr>
          <w:rFonts w:asciiTheme="minorHAnsi" w:hAnsiTheme="minorHAnsi"/>
          <w:sz w:val="22"/>
          <w:szCs w:val="22"/>
        </w:rPr>
        <w:t>platném znění, dále musí být součástí faktury</w:t>
      </w:r>
      <w:r w:rsidR="002A2D8C" w:rsidRPr="002A2D8C">
        <w:rPr>
          <w:rFonts w:asciiTheme="minorHAnsi" w:hAnsiTheme="minorHAnsi"/>
          <w:sz w:val="22"/>
          <w:szCs w:val="22"/>
        </w:rPr>
        <w:t xml:space="preserve"> </w:t>
      </w:r>
      <w:r w:rsidR="005D16B6">
        <w:rPr>
          <w:rFonts w:asciiTheme="minorHAnsi" w:hAnsiTheme="minorHAnsi"/>
          <w:sz w:val="22"/>
          <w:szCs w:val="22"/>
        </w:rPr>
        <w:t>protokol</w:t>
      </w:r>
      <w:r w:rsidR="005D16B6" w:rsidRPr="005D16B6">
        <w:rPr>
          <w:rFonts w:asciiTheme="minorHAnsi" w:hAnsiTheme="minorHAnsi"/>
          <w:sz w:val="22"/>
          <w:szCs w:val="22"/>
        </w:rPr>
        <w:t xml:space="preserve"> o provedení příslušného servisního, včetně soupisu dodaného materiálu a náhradních dílů. V případě přepravy náhradních dílů přepravcem, pak jeho potvrzením o přijetí materiálu nebo náhradních dílů. Datem uskuteční zdanitelného plnění je datum podpisu servisního či jiného předávacího protokolu, resp. dodacího listu</w:t>
      </w:r>
      <w:r w:rsidRPr="008C0252">
        <w:rPr>
          <w:rFonts w:asciiTheme="minorHAnsi" w:hAnsiTheme="minorHAnsi"/>
          <w:sz w:val="22"/>
          <w:szCs w:val="22"/>
        </w:rPr>
        <w:t xml:space="preserve">. V opačném případě má kupující právo fakturu do </w:t>
      </w:r>
      <w:r w:rsidR="006B45E9">
        <w:rPr>
          <w:rFonts w:asciiTheme="minorHAnsi" w:hAnsiTheme="minorHAnsi"/>
          <w:sz w:val="22"/>
          <w:szCs w:val="22"/>
        </w:rPr>
        <w:t>7</w:t>
      </w:r>
      <w:r w:rsidR="0089183B">
        <w:rPr>
          <w:rFonts w:asciiTheme="minorHAnsi" w:hAnsiTheme="minorHAnsi"/>
          <w:sz w:val="22"/>
          <w:szCs w:val="22"/>
        </w:rPr>
        <w:t xml:space="preserve"> dnů od doručení vrátit k </w:t>
      </w:r>
      <w:r w:rsidRPr="008C0252">
        <w:rPr>
          <w:rFonts w:asciiTheme="minorHAnsi" w:hAnsiTheme="minorHAnsi"/>
          <w:sz w:val="22"/>
          <w:szCs w:val="22"/>
        </w:rPr>
        <w:t>doplnění či opravě b</w:t>
      </w:r>
      <w:r w:rsidR="009E0B74">
        <w:rPr>
          <w:rFonts w:asciiTheme="minorHAnsi" w:hAnsiTheme="minorHAnsi"/>
          <w:sz w:val="22"/>
          <w:szCs w:val="22"/>
        </w:rPr>
        <w:t>ez toho, že by byl v prodlení s </w:t>
      </w:r>
      <w:r w:rsidRPr="008C0252">
        <w:rPr>
          <w:rFonts w:asciiTheme="minorHAnsi" w:hAnsiTheme="minorHAnsi"/>
          <w:sz w:val="22"/>
          <w:szCs w:val="22"/>
        </w:rPr>
        <w:t xml:space="preserve">úhradou. Tímto úkonem se přeruší lhůta splatnosti a nová lhůta splatnosti začne běžet dnem doručení opravené faktury </w:t>
      </w:r>
      <w:r w:rsidR="002A2D8C">
        <w:rPr>
          <w:rFonts w:asciiTheme="minorHAnsi" w:hAnsiTheme="minorHAnsi"/>
          <w:sz w:val="22"/>
          <w:szCs w:val="22"/>
        </w:rPr>
        <w:t>objednatele</w:t>
      </w:r>
      <w:r w:rsidRPr="008C0252">
        <w:rPr>
          <w:rFonts w:asciiTheme="minorHAnsi" w:hAnsiTheme="minorHAnsi"/>
          <w:sz w:val="22"/>
          <w:szCs w:val="22"/>
        </w:rPr>
        <w:t xml:space="preserve">. Ohledně úhrady ceny či její nesplacené </w:t>
      </w:r>
      <w:r w:rsidR="009E0B74">
        <w:rPr>
          <w:rFonts w:asciiTheme="minorHAnsi" w:hAnsiTheme="minorHAnsi"/>
          <w:sz w:val="22"/>
          <w:szCs w:val="22"/>
        </w:rPr>
        <w:t>části se v </w:t>
      </w:r>
      <w:r w:rsidRPr="008C0252">
        <w:rPr>
          <w:rFonts w:asciiTheme="minorHAnsi" w:hAnsiTheme="minorHAnsi"/>
          <w:sz w:val="22"/>
          <w:szCs w:val="22"/>
        </w:rPr>
        <w:t xml:space="preserve">takových případech </w:t>
      </w:r>
      <w:r w:rsidR="002A2D8C">
        <w:rPr>
          <w:rFonts w:asciiTheme="minorHAnsi" w:hAnsiTheme="minorHAnsi"/>
          <w:sz w:val="22"/>
          <w:szCs w:val="22"/>
        </w:rPr>
        <w:t>objednatel</w:t>
      </w:r>
      <w:r w:rsidR="0089183B">
        <w:rPr>
          <w:rFonts w:asciiTheme="minorHAnsi" w:hAnsiTheme="minorHAnsi"/>
          <w:sz w:val="22"/>
          <w:szCs w:val="22"/>
        </w:rPr>
        <w:t xml:space="preserve"> neocitá v </w:t>
      </w:r>
      <w:r w:rsidRPr="008C0252">
        <w:rPr>
          <w:rFonts w:asciiTheme="minorHAnsi" w:hAnsiTheme="minorHAnsi"/>
          <w:sz w:val="22"/>
          <w:szCs w:val="22"/>
        </w:rPr>
        <w:t xml:space="preserve">prodlení. </w:t>
      </w:r>
    </w:p>
    <w:p w14:paraId="3672B228" w14:textId="77777777" w:rsidR="008C0252" w:rsidRDefault="004A55BB" w:rsidP="0038404C">
      <w:pPr>
        <w:pStyle w:val="rove2"/>
        <w:numPr>
          <w:ilvl w:val="0"/>
          <w:numId w:val="22"/>
        </w:numPr>
        <w:spacing w:before="120" w:after="0" w:line="276" w:lineRule="auto"/>
        <w:ind w:left="425" w:hanging="425"/>
        <w:rPr>
          <w:rFonts w:asciiTheme="minorHAnsi" w:hAnsiTheme="minorHAnsi"/>
          <w:sz w:val="22"/>
          <w:szCs w:val="22"/>
        </w:rPr>
      </w:pPr>
      <w:r w:rsidRPr="004A55BB">
        <w:rPr>
          <w:rFonts w:asciiTheme="minorHAnsi" w:hAnsiTheme="minorHAnsi"/>
          <w:sz w:val="22"/>
          <w:szCs w:val="22"/>
        </w:rPr>
        <w:t>Doba splatnosti daňového dokladu (faktury) se stanov</w:t>
      </w:r>
      <w:r>
        <w:rPr>
          <w:rFonts w:asciiTheme="minorHAnsi" w:hAnsiTheme="minorHAnsi"/>
          <w:sz w:val="22"/>
          <w:szCs w:val="22"/>
        </w:rPr>
        <w:t xml:space="preserve">í na </w:t>
      </w:r>
      <w:r w:rsidR="002A2D8C">
        <w:rPr>
          <w:rFonts w:asciiTheme="minorHAnsi" w:hAnsiTheme="minorHAnsi"/>
          <w:sz w:val="22"/>
          <w:szCs w:val="22"/>
        </w:rPr>
        <w:t>30</w:t>
      </w:r>
      <w:r>
        <w:rPr>
          <w:rFonts w:asciiTheme="minorHAnsi" w:hAnsiTheme="minorHAnsi"/>
          <w:sz w:val="22"/>
          <w:szCs w:val="22"/>
        </w:rPr>
        <w:t xml:space="preserve"> kalendářních dnů ode dne jejího převzetí </w:t>
      </w:r>
      <w:r w:rsidR="002A2D8C">
        <w:rPr>
          <w:rFonts w:asciiTheme="minorHAnsi" w:hAnsiTheme="minorHAnsi"/>
          <w:sz w:val="22"/>
          <w:szCs w:val="22"/>
        </w:rPr>
        <w:t>objednatelem</w:t>
      </w:r>
      <w:r>
        <w:rPr>
          <w:rFonts w:asciiTheme="minorHAnsi" w:hAnsiTheme="minorHAnsi"/>
          <w:sz w:val="22"/>
          <w:szCs w:val="22"/>
        </w:rPr>
        <w:t xml:space="preserve">. </w:t>
      </w:r>
      <w:r w:rsidR="008C0252" w:rsidRPr="008C0252">
        <w:rPr>
          <w:rFonts w:asciiTheme="minorHAnsi" w:hAnsiTheme="minorHAnsi"/>
          <w:sz w:val="22"/>
          <w:szCs w:val="22"/>
        </w:rPr>
        <w:t xml:space="preserve">Termínem úhrady se rozumí den odepsání předmětné částky z účtu </w:t>
      </w:r>
      <w:r w:rsidR="002A2D8C">
        <w:rPr>
          <w:rFonts w:asciiTheme="minorHAnsi" w:hAnsiTheme="minorHAnsi"/>
          <w:sz w:val="22"/>
          <w:szCs w:val="22"/>
        </w:rPr>
        <w:t>objednatele</w:t>
      </w:r>
      <w:r w:rsidR="008C0252" w:rsidRPr="008C0252">
        <w:rPr>
          <w:rFonts w:asciiTheme="minorHAnsi" w:hAnsiTheme="minorHAnsi"/>
          <w:sz w:val="22"/>
          <w:szCs w:val="22"/>
        </w:rPr>
        <w:t>.</w:t>
      </w:r>
    </w:p>
    <w:p w14:paraId="69297721" w14:textId="77777777" w:rsidR="00BA5EDA" w:rsidRPr="00543DC3" w:rsidRDefault="00BA5EDA" w:rsidP="00BA5EDA">
      <w:pPr>
        <w:pStyle w:val="Nadpis2"/>
        <w:numPr>
          <w:ilvl w:val="0"/>
          <w:numId w:val="22"/>
        </w:numPr>
        <w:spacing w:after="0"/>
        <w:ind w:left="425" w:hanging="425"/>
        <w:rPr>
          <w:rFonts w:asciiTheme="minorHAnsi" w:hAnsiTheme="minorHAnsi"/>
          <w:sz w:val="22"/>
          <w:szCs w:val="22"/>
        </w:rPr>
      </w:pPr>
      <w:r>
        <w:rPr>
          <w:rFonts w:asciiTheme="minorHAnsi" w:hAnsiTheme="minorHAnsi"/>
          <w:color w:val="000000"/>
          <w:sz w:val="22"/>
          <w:szCs w:val="22"/>
        </w:rPr>
        <w:t>S</w:t>
      </w:r>
      <w:r w:rsidRPr="00543DC3">
        <w:rPr>
          <w:rFonts w:asciiTheme="minorHAnsi" w:hAnsiTheme="minorHAnsi"/>
          <w:color w:val="000000"/>
          <w:sz w:val="22"/>
          <w:szCs w:val="22"/>
        </w:rPr>
        <w:t xml:space="preserve">azba a výše daně z přidané hodnoty bude stanovena v souladu </w:t>
      </w:r>
      <w:r>
        <w:rPr>
          <w:rFonts w:asciiTheme="minorHAnsi" w:hAnsiTheme="minorHAnsi"/>
          <w:color w:val="000000"/>
          <w:sz w:val="22"/>
          <w:szCs w:val="22"/>
        </w:rPr>
        <w:t>s platnými právními předpisy. V </w:t>
      </w:r>
      <w:r w:rsidRPr="00543DC3">
        <w:rPr>
          <w:rFonts w:asciiTheme="minorHAnsi" w:hAnsiTheme="minorHAnsi"/>
          <w:color w:val="000000"/>
          <w:sz w:val="22"/>
          <w:szCs w:val="22"/>
        </w:rPr>
        <w:t xml:space="preserve">případě, že dojde mezi dnem podpisu </w:t>
      </w:r>
      <w:r>
        <w:rPr>
          <w:rFonts w:asciiTheme="minorHAnsi" w:hAnsiTheme="minorHAnsi"/>
          <w:color w:val="000000"/>
          <w:sz w:val="22"/>
          <w:szCs w:val="22"/>
        </w:rPr>
        <w:t xml:space="preserve">této </w:t>
      </w:r>
      <w:r w:rsidRPr="00543DC3">
        <w:rPr>
          <w:rFonts w:asciiTheme="minorHAnsi" w:hAnsiTheme="minorHAnsi"/>
          <w:color w:val="000000"/>
          <w:sz w:val="22"/>
          <w:szCs w:val="22"/>
        </w:rPr>
        <w:t>smlouvy a dnem uskutečnění zdanitelného plnění ke změně sazby DPH podle zákona 235/2004 Sb., o dani z přidané hodnoty, bude daň z přidané hodnoty při</w:t>
      </w:r>
      <w:r>
        <w:rPr>
          <w:rFonts w:asciiTheme="minorHAnsi" w:hAnsiTheme="minorHAnsi"/>
          <w:color w:val="000000"/>
          <w:sz w:val="22"/>
          <w:szCs w:val="22"/>
        </w:rPr>
        <w:t>počtena k</w:t>
      </w:r>
      <w:r w:rsidRPr="00543DC3">
        <w:rPr>
          <w:rFonts w:asciiTheme="minorHAnsi" w:hAnsiTheme="minorHAnsi"/>
          <w:color w:val="000000"/>
          <w:sz w:val="22"/>
          <w:szCs w:val="22"/>
        </w:rPr>
        <w:t xml:space="preserve"> ceně ve výši dle právní úpravy platné ke dni uskutečnění zdanitelného plnění. Změna sazby DPH musí být provedena formou písemného dodatku k této smlouvě.</w:t>
      </w:r>
    </w:p>
    <w:p w14:paraId="76CC1B94" w14:textId="77777777" w:rsidR="00A32A40" w:rsidRDefault="00A32A40" w:rsidP="0086785C">
      <w:pPr>
        <w:spacing w:before="240" w:after="0"/>
        <w:outlineLvl w:val="0"/>
        <w:rPr>
          <w:rFonts w:asciiTheme="minorHAnsi" w:hAnsiTheme="minorHAnsi" w:cs="Arial"/>
          <w:b/>
        </w:rPr>
      </w:pPr>
    </w:p>
    <w:p w14:paraId="0F4B00DE" w14:textId="77777777" w:rsidR="005D16B6" w:rsidRDefault="005D16B6" w:rsidP="00B40A24">
      <w:pPr>
        <w:spacing w:before="240" w:after="0"/>
        <w:jc w:val="center"/>
        <w:outlineLvl w:val="0"/>
        <w:rPr>
          <w:rFonts w:asciiTheme="minorHAnsi" w:hAnsiTheme="minorHAnsi" w:cs="Arial"/>
          <w:b/>
        </w:rPr>
      </w:pPr>
      <w:r w:rsidRPr="005D16B6">
        <w:rPr>
          <w:rFonts w:asciiTheme="minorHAnsi" w:hAnsiTheme="minorHAnsi" w:cs="Arial"/>
          <w:b/>
        </w:rPr>
        <w:t xml:space="preserve">Článek </w:t>
      </w:r>
      <w:r w:rsidR="0054132B">
        <w:rPr>
          <w:rFonts w:asciiTheme="minorHAnsi" w:hAnsiTheme="minorHAnsi" w:cs="Arial"/>
          <w:b/>
        </w:rPr>
        <w:t>VII</w:t>
      </w:r>
      <w:r w:rsidRPr="005D16B6">
        <w:rPr>
          <w:rFonts w:asciiTheme="minorHAnsi" w:hAnsiTheme="minorHAnsi" w:cs="Arial"/>
          <w:b/>
        </w:rPr>
        <w:t>.</w:t>
      </w:r>
    </w:p>
    <w:p w14:paraId="4B6D011D" w14:textId="77777777" w:rsidR="005D16B6" w:rsidRPr="005D16B6" w:rsidRDefault="005D16B6" w:rsidP="005D16B6">
      <w:pPr>
        <w:spacing w:before="0" w:after="0"/>
        <w:jc w:val="center"/>
        <w:outlineLvl w:val="0"/>
        <w:rPr>
          <w:rFonts w:asciiTheme="minorHAnsi" w:hAnsiTheme="minorHAnsi" w:cs="Arial"/>
          <w:b/>
        </w:rPr>
      </w:pPr>
      <w:r w:rsidRPr="005D16B6">
        <w:rPr>
          <w:rFonts w:asciiTheme="minorHAnsi" w:hAnsiTheme="minorHAnsi" w:cs="Arial"/>
          <w:b/>
        </w:rPr>
        <w:t>Odpovědnost za vady</w:t>
      </w:r>
    </w:p>
    <w:p w14:paraId="2FD0A5C7" w14:textId="77777777" w:rsidR="005D16B6" w:rsidRDefault="00B40A24" w:rsidP="005D16B6">
      <w:pPr>
        <w:pStyle w:val="Odstavecseseznamem"/>
        <w:numPr>
          <w:ilvl w:val="6"/>
          <w:numId w:val="29"/>
        </w:numPr>
        <w:ind w:left="426" w:hanging="426"/>
        <w:rPr>
          <w:rFonts w:asciiTheme="minorHAnsi" w:hAnsiTheme="minorHAnsi" w:cs="Arial"/>
        </w:rPr>
      </w:pPr>
      <w:r>
        <w:rPr>
          <w:rFonts w:asciiTheme="minorHAnsi" w:hAnsiTheme="minorHAnsi" w:cs="Arial"/>
        </w:rPr>
        <w:t>Poskytovatel</w:t>
      </w:r>
      <w:r w:rsidR="005D16B6" w:rsidRPr="005D16B6">
        <w:rPr>
          <w:rFonts w:asciiTheme="minorHAnsi" w:hAnsiTheme="minorHAnsi" w:cs="Arial"/>
        </w:rPr>
        <w:t xml:space="preserve"> odpovídá za kvalitu a úplnost provedení předmětu plnění dle této smlouvy.</w:t>
      </w:r>
    </w:p>
    <w:p w14:paraId="7274A0E0" w14:textId="77777777" w:rsidR="0086785C" w:rsidRDefault="0086785C" w:rsidP="0086785C">
      <w:pPr>
        <w:pStyle w:val="Odstavecseseznamem"/>
        <w:ind w:left="426"/>
        <w:rPr>
          <w:rFonts w:asciiTheme="minorHAnsi" w:hAnsiTheme="minorHAnsi" w:cs="Arial"/>
        </w:rPr>
      </w:pPr>
    </w:p>
    <w:p w14:paraId="7F4CAC8E" w14:textId="77777777" w:rsidR="00FF6C58" w:rsidRPr="00443188" w:rsidRDefault="0054132B" w:rsidP="0089183B">
      <w:pPr>
        <w:pStyle w:val="Nadpis1"/>
        <w:numPr>
          <w:ilvl w:val="0"/>
          <w:numId w:val="0"/>
        </w:numPr>
        <w:spacing w:after="0"/>
        <w:ind w:left="432"/>
        <w:rPr>
          <w:rFonts w:asciiTheme="minorHAnsi" w:hAnsiTheme="minorHAnsi"/>
          <w:sz w:val="22"/>
          <w:szCs w:val="22"/>
        </w:rPr>
      </w:pPr>
      <w:r>
        <w:rPr>
          <w:rFonts w:asciiTheme="minorHAnsi" w:hAnsiTheme="minorHAnsi"/>
          <w:sz w:val="22"/>
          <w:szCs w:val="22"/>
        </w:rPr>
        <w:t xml:space="preserve">Článek </w:t>
      </w:r>
      <w:r w:rsidR="001024FE">
        <w:rPr>
          <w:rFonts w:asciiTheme="minorHAnsi" w:hAnsiTheme="minorHAnsi"/>
          <w:sz w:val="22"/>
          <w:szCs w:val="22"/>
        </w:rPr>
        <w:t>VIII</w:t>
      </w:r>
      <w:r w:rsidR="00FF6C58" w:rsidRPr="00443188">
        <w:rPr>
          <w:rFonts w:asciiTheme="minorHAnsi" w:hAnsiTheme="minorHAnsi"/>
          <w:sz w:val="22"/>
          <w:szCs w:val="22"/>
        </w:rPr>
        <w:t>.</w:t>
      </w:r>
    </w:p>
    <w:p w14:paraId="3B84B51A" w14:textId="77777777" w:rsidR="00FF6C58" w:rsidRPr="00ED6E61" w:rsidRDefault="00847BD5" w:rsidP="0089183B">
      <w:pPr>
        <w:pStyle w:val="Nadpis1"/>
        <w:numPr>
          <w:ilvl w:val="0"/>
          <w:numId w:val="0"/>
        </w:numPr>
        <w:spacing w:before="0" w:after="0"/>
        <w:ind w:left="432"/>
        <w:rPr>
          <w:rFonts w:asciiTheme="minorHAnsi" w:hAnsiTheme="minorHAnsi"/>
          <w:sz w:val="22"/>
          <w:szCs w:val="22"/>
        </w:rPr>
      </w:pPr>
      <w:r w:rsidRPr="00443188">
        <w:rPr>
          <w:rFonts w:asciiTheme="minorHAnsi" w:hAnsiTheme="minorHAnsi"/>
          <w:sz w:val="22"/>
          <w:szCs w:val="22"/>
        </w:rPr>
        <w:t>Sankční podmínky</w:t>
      </w:r>
    </w:p>
    <w:p w14:paraId="6D24877A" w14:textId="77777777" w:rsidR="000B0E82" w:rsidRPr="00B40A24" w:rsidRDefault="002A2D8C" w:rsidP="00EC58BD">
      <w:pPr>
        <w:pStyle w:val="Odstavecseseznamem"/>
        <w:numPr>
          <w:ilvl w:val="6"/>
          <w:numId w:val="24"/>
        </w:numPr>
        <w:spacing w:after="0"/>
        <w:ind w:left="363" w:hanging="357"/>
        <w:rPr>
          <w:rFonts w:eastAsia="Times New Roman"/>
          <w:b/>
          <w:bCs/>
          <w:lang w:eastAsia="cs-CZ"/>
        </w:rPr>
      </w:pPr>
      <w:r w:rsidRPr="00B40A24">
        <w:rPr>
          <w:rFonts w:eastAsia="Times New Roman"/>
          <w:lang w:eastAsia="cs-CZ"/>
        </w:rPr>
        <w:t>Objednatel je oprávněn účtovat poskytovateli smluvní pokutu ve výši 0,05</w:t>
      </w:r>
      <w:r w:rsidR="0038404C" w:rsidRPr="00B40A24">
        <w:rPr>
          <w:rFonts w:eastAsia="Times New Roman"/>
          <w:lang w:eastAsia="cs-CZ"/>
        </w:rPr>
        <w:t xml:space="preserve"> </w:t>
      </w:r>
      <w:r w:rsidRPr="00B40A24">
        <w:rPr>
          <w:rFonts w:eastAsia="Times New Roman"/>
          <w:lang w:eastAsia="cs-CZ"/>
        </w:rPr>
        <w:t>% z ceny předem dohodnutých služeb za neprovedenou službu v daném termínu.</w:t>
      </w:r>
    </w:p>
    <w:p w14:paraId="2D6E35C7" w14:textId="77777777" w:rsidR="000B0E82" w:rsidRPr="00B40A24" w:rsidRDefault="002A2D8C" w:rsidP="00EC58BD">
      <w:pPr>
        <w:pStyle w:val="Odstavecseseznamem"/>
        <w:numPr>
          <w:ilvl w:val="6"/>
          <w:numId w:val="24"/>
        </w:numPr>
        <w:spacing w:after="0"/>
        <w:ind w:left="363" w:hanging="357"/>
        <w:rPr>
          <w:rFonts w:eastAsia="Times New Roman"/>
          <w:b/>
          <w:bCs/>
          <w:lang w:eastAsia="cs-CZ"/>
        </w:rPr>
      </w:pPr>
      <w:r w:rsidRPr="00B40A24">
        <w:rPr>
          <w:rFonts w:eastAsia="Times New Roman"/>
          <w:lang w:eastAsia="cs-CZ"/>
        </w:rPr>
        <w:t>Poskytovatel je oprávněn účtovat objednateli úrok z prodlení ve výši 0,05</w:t>
      </w:r>
      <w:r w:rsidR="0038404C" w:rsidRPr="00B40A24">
        <w:rPr>
          <w:rFonts w:eastAsia="Times New Roman"/>
          <w:lang w:eastAsia="cs-CZ"/>
        </w:rPr>
        <w:t xml:space="preserve"> </w:t>
      </w:r>
      <w:r w:rsidRPr="00B40A24">
        <w:rPr>
          <w:rFonts w:eastAsia="Times New Roman"/>
          <w:lang w:eastAsia="cs-CZ"/>
        </w:rPr>
        <w:t>% z fakturované částky včetně DPH za každý den prodlení objednatele s placením faktury.</w:t>
      </w:r>
    </w:p>
    <w:p w14:paraId="7811E0D7" w14:textId="77777777" w:rsidR="00F761D6" w:rsidRPr="00B40A24" w:rsidRDefault="00B40A24" w:rsidP="00EC58BD">
      <w:pPr>
        <w:pStyle w:val="Odstavecseseznamem"/>
        <w:numPr>
          <w:ilvl w:val="6"/>
          <w:numId w:val="24"/>
        </w:numPr>
        <w:spacing w:after="0"/>
        <w:ind w:left="363" w:hanging="357"/>
        <w:rPr>
          <w:rFonts w:eastAsia="Times New Roman"/>
          <w:b/>
          <w:bCs/>
          <w:lang w:eastAsia="cs-CZ"/>
        </w:rPr>
      </w:pPr>
      <w:r w:rsidRPr="00B40A24">
        <w:rPr>
          <w:rFonts w:asciiTheme="minorHAnsi" w:hAnsiTheme="minorHAnsi" w:cs="Arial"/>
        </w:rPr>
        <w:t xml:space="preserve">Poskytovatel </w:t>
      </w:r>
      <w:r w:rsidR="00F761D6" w:rsidRPr="00B40A24">
        <w:rPr>
          <w:rFonts w:asciiTheme="minorHAnsi" w:hAnsiTheme="minorHAnsi"/>
        </w:rPr>
        <w:t xml:space="preserve">se pro případ prodlení </w:t>
      </w:r>
      <w:r w:rsidR="008F23C6" w:rsidRPr="00B40A24">
        <w:rPr>
          <w:rFonts w:asciiTheme="minorHAnsi" w:hAnsiTheme="minorHAnsi"/>
        </w:rPr>
        <w:t xml:space="preserve">s nástupem na servisní zásah k </w:t>
      </w:r>
      <w:r w:rsidR="008F23C6" w:rsidRPr="00B40A24">
        <w:rPr>
          <w:rFonts w:asciiTheme="minorHAnsi" w:eastAsia="HiddenHorzOCR" w:hAnsiTheme="minorHAnsi"/>
        </w:rPr>
        <w:t xml:space="preserve">odstranění </w:t>
      </w:r>
      <w:r w:rsidR="008F23C6" w:rsidRPr="00B40A24">
        <w:rPr>
          <w:rFonts w:asciiTheme="minorHAnsi" w:hAnsiTheme="minorHAnsi"/>
        </w:rPr>
        <w:t>závad v </w:t>
      </w:r>
      <w:r w:rsidR="008F23C6" w:rsidRPr="00B40A24">
        <w:rPr>
          <w:rFonts w:asciiTheme="minorHAnsi" w:eastAsia="HiddenHorzOCR" w:hAnsiTheme="minorHAnsi"/>
        </w:rPr>
        <w:t xml:space="preserve">záruční lhůtě, který je </w:t>
      </w:r>
      <w:r w:rsidR="0038404C" w:rsidRPr="00B40A24">
        <w:rPr>
          <w:rFonts w:asciiTheme="minorHAnsi" w:hAnsiTheme="minorHAnsi"/>
        </w:rPr>
        <w:t>stanoven v čl. II</w:t>
      </w:r>
      <w:r w:rsidR="00BA5EDA">
        <w:rPr>
          <w:rFonts w:asciiTheme="minorHAnsi" w:hAnsiTheme="minorHAnsi"/>
        </w:rPr>
        <w:t>I</w:t>
      </w:r>
      <w:r w:rsidRPr="00B40A24">
        <w:rPr>
          <w:rFonts w:asciiTheme="minorHAnsi" w:hAnsiTheme="minorHAnsi"/>
        </w:rPr>
        <w:t xml:space="preserve"> odst. </w:t>
      </w:r>
      <w:r w:rsidR="00BA5EDA">
        <w:rPr>
          <w:rFonts w:asciiTheme="minorHAnsi" w:hAnsiTheme="minorHAnsi"/>
        </w:rPr>
        <w:t>2</w:t>
      </w:r>
      <w:r w:rsidRPr="00B40A24">
        <w:rPr>
          <w:rFonts w:asciiTheme="minorHAnsi" w:hAnsiTheme="minorHAnsi"/>
        </w:rPr>
        <w:t xml:space="preserve"> a </w:t>
      </w:r>
      <w:r w:rsidR="00BA5EDA">
        <w:rPr>
          <w:rFonts w:asciiTheme="minorHAnsi" w:hAnsiTheme="minorHAnsi"/>
        </w:rPr>
        <w:t>I</w:t>
      </w:r>
      <w:r w:rsidRPr="00B40A24">
        <w:rPr>
          <w:rFonts w:asciiTheme="minorHAnsi" w:hAnsiTheme="minorHAnsi"/>
        </w:rPr>
        <w:t>V odst. 1</w:t>
      </w:r>
      <w:r w:rsidR="008F23C6" w:rsidRPr="00B40A24">
        <w:rPr>
          <w:rFonts w:asciiTheme="minorHAnsi" w:hAnsiTheme="minorHAnsi"/>
        </w:rPr>
        <w:t xml:space="preserve">, se zavazuje </w:t>
      </w:r>
      <w:r w:rsidR="00F761D6" w:rsidRPr="00B40A24">
        <w:rPr>
          <w:rFonts w:asciiTheme="minorHAnsi" w:hAnsiTheme="minorHAnsi"/>
        </w:rPr>
        <w:t xml:space="preserve">řádně a včas uhradit </w:t>
      </w:r>
      <w:r w:rsidRPr="00B40A24">
        <w:rPr>
          <w:rFonts w:asciiTheme="minorHAnsi" w:hAnsiTheme="minorHAnsi"/>
        </w:rPr>
        <w:t>objednateli</w:t>
      </w:r>
      <w:r w:rsidR="00F761D6" w:rsidRPr="00B40A24">
        <w:rPr>
          <w:rFonts w:asciiTheme="minorHAnsi" w:hAnsiTheme="minorHAnsi"/>
        </w:rPr>
        <w:t xml:space="preserve"> smluvní pokutu ve výši </w:t>
      </w:r>
      <w:r w:rsidR="00071AB7">
        <w:rPr>
          <w:rFonts w:asciiTheme="minorHAnsi" w:hAnsiTheme="minorHAnsi"/>
        </w:rPr>
        <w:t>10</w:t>
      </w:r>
      <w:r w:rsidR="00CF2696">
        <w:rPr>
          <w:rFonts w:asciiTheme="minorHAnsi" w:hAnsiTheme="minorHAnsi"/>
        </w:rPr>
        <w:t>00 Kč za každou</w:t>
      </w:r>
      <w:r w:rsidR="00F761D6" w:rsidRPr="00B40A24">
        <w:rPr>
          <w:rFonts w:asciiTheme="minorHAnsi" w:hAnsiTheme="minorHAnsi"/>
        </w:rPr>
        <w:t xml:space="preserve"> </w:t>
      </w:r>
      <w:r w:rsidR="00CF2696">
        <w:rPr>
          <w:rFonts w:asciiTheme="minorHAnsi" w:hAnsiTheme="minorHAnsi"/>
        </w:rPr>
        <w:t>započatou hodinu</w:t>
      </w:r>
      <w:r w:rsidR="00F761D6" w:rsidRPr="00B40A24">
        <w:rPr>
          <w:rFonts w:asciiTheme="minorHAnsi" w:hAnsiTheme="minorHAnsi"/>
        </w:rPr>
        <w:t xml:space="preserve"> prodlení.</w:t>
      </w:r>
    </w:p>
    <w:p w14:paraId="60EB983B" w14:textId="77777777" w:rsidR="00C35FC0" w:rsidRPr="00B40A24" w:rsidRDefault="00C35FC0" w:rsidP="00EC58BD">
      <w:pPr>
        <w:pStyle w:val="Nadpis2"/>
        <w:numPr>
          <w:ilvl w:val="0"/>
          <w:numId w:val="24"/>
        </w:numPr>
        <w:rPr>
          <w:rFonts w:asciiTheme="minorHAnsi" w:hAnsiTheme="minorHAnsi"/>
          <w:sz w:val="22"/>
          <w:szCs w:val="22"/>
        </w:rPr>
      </w:pPr>
      <w:r w:rsidRPr="00B40A24">
        <w:rPr>
          <w:sz w:val="22"/>
          <w:szCs w:val="22"/>
        </w:rPr>
        <w:t xml:space="preserve">V případě, že </w:t>
      </w:r>
      <w:r w:rsidR="00B40A24" w:rsidRPr="00B40A24">
        <w:rPr>
          <w:sz w:val="22"/>
          <w:szCs w:val="22"/>
        </w:rPr>
        <w:t>objednateli</w:t>
      </w:r>
      <w:r w:rsidRPr="00B40A24">
        <w:rPr>
          <w:sz w:val="22"/>
          <w:szCs w:val="22"/>
        </w:rPr>
        <w:t xml:space="preserve"> vznikne nárok na smluvní pokutu, nebo jinou majetkovou újmu vůči </w:t>
      </w:r>
      <w:r w:rsidR="00B40A24" w:rsidRPr="00B40A24">
        <w:rPr>
          <w:rFonts w:asciiTheme="minorHAnsi" w:hAnsiTheme="minorHAnsi" w:cs="Arial"/>
          <w:sz w:val="22"/>
          <w:szCs w:val="22"/>
        </w:rPr>
        <w:t>poskytovateli</w:t>
      </w:r>
      <w:r w:rsidRPr="00B40A24">
        <w:rPr>
          <w:sz w:val="22"/>
          <w:szCs w:val="22"/>
        </w:rPr>
        <w:t xml:space="preserve">, je </w:t>
      </w:r>
      <w:r w:rsidR="00B40A24" w:rsidRPr="00B40A24">
        <w:rPr>
          <w:sz w:val="22"/>
          <w:szCs w:val="22"/>
        </w:rPr>
        <w:t>objednatel</w:t>
      </w:r>
      <w:r w:rsidRPr="00B40A24">
        <w:rPr>
          <w:sz w:val="22"/>
          <w:szCs w:val="22"/>
        </w:rPr>
        <w:t xml:space="preserve"> oprávněn započíst tuto pohledávku proti pohledávce na zaplacení ceny </w:t>
      </w:r>
      <w:r w:rsidR="00B40A24" w:rsidRPr="00B40A24">
        <w:rPr>
          <w:sz w:val="22"/>
          <w:szCs w:val="22"/>
        </w:rPr>
        <w:t>služby</w:t>
      </w:r>
      <w:r w:rsidRPr="00B40A24">
        <w:rPr>
          <w:sz w:val="22"/>
          <w:szCs w:val="22"/>
        </w:rPr>
        <w:t>.</w:t>
      </w:r>
    </w:p>
    <w:p w14:paraId="493C00A6" w14:textId="77777777" w:rsidR="00EF0D56" w:rsidRPr="00B40A24" w:rsidRDefault="00EF0D56" w:rsidP="00EC58BD">
      <w:pPr>
        <w:pStyle w:val="Nadpis2"/>
        <w:numPr>
          <w:ilvl w:val="0"/>
          <w:numId w:val="24"/>
        </w:numPr>
        <w:rPr>
          <w:rFonts w:asciiTheme="minorHAnsi" w:hAnsiTheme="minorHAnsi"/>
          <w:sz w:val="22"/>
          <w:szCs w:val="22"/>
        </w:rPr>
      </w:pPr>
      <w:r w:rsidRPr="00B40A24">
        <w:rPr>
          <w:rFonts w:asciiTheme="minorHAnsi" w:hAnsiTheme="minorHAnsi"/>
          <w:sz w:val="22"/>
          <w:szCs w:val="22"/>
        </w:rPr>
        <w:t>Uplatněná či již uhrazená smluvní pokuta</w:t>
      </w:r>
      <w:r w:rsidR="009E0B74" w:rsidRPr="00B40A24">
        <w:rPr>
          <w:rFonts w:asciiTheme="minorHAnsi" w:hAnsiTheme="minorHAnsi"/>
          <w:sz w:val="22"/>
          <w:szCs w:val="22"/>
        </w:rPr>
        <w:t xml:space="preserve"> nemá vliv na uplatnění nároku </w:t>
      </w:r>
      <w:r w:rsidR="00B40A24" w:rsidRPr="00B40A24">
        <w:rPr>
          <w:rFonts w:asciiTheme="minorHAnsi" w:hAnsiTheme="minorHAnsi"/>
          <w:sz w:val="22"/>
          <w:szCs w:val="22"/>
        </w:rPr>
        <w:t>objednatele</w:t>
      </w:r>
      <w:r w:rsidRPr="00B40A24">
        <w:rPr>
          <w:rFonts w:asciiTheme="minorHAnsi" w:hAnsiTheme="minorHAnsi"/>
          <w:sz w:val="22"/>
          <w:szCs w:val="22"/>
        </w:rPr>
        <w:t xml:space="preserve"> na náhradu škody, kterou lze vymáhat samostatně vedle smluvní pokuty v celém rozsahu, tzn., částka smluvní pokuty se do výše náhrady škody nezapočítává. Zaplacením smluvní pokuty není dotčena povinnost </w:t>
      </w:r>
      <w:r w:rsidR="00B40A24" w:rsidRPr="00B40A24">
        <w:rPr>
          <w:rFonts w:asciiTheme="minorHAnsi" w:hAnsiTheme="minorHAnsi" w:cs="Arial"/>
          <w:sz w:val="22"/>
          <w:szCs w:val="22"/>
        </w:rPr>
        <w:t xml:space="preserve">poskytovatel </w:t>
      </w:r>
      <w:r w:rsidRPr="00B40A24">
        <w:rPr>
          <w:rFonts w:asciiTheme="minorHAnsi" w:hAnsiTheme="minorHAnsi"/>
          <w:sz w:val="22"/>
          <w:szCs w:val="22"/>
        </w:rPr>
        <w:t>splnit závazky vyplývající z této smlouvy.</w:t>
      </w:r>
    </w:p>
    <w:p w14:paraId="1DF1CBC1" w14:textId="77777777" w:rsidR="002A2D8C" w:rsidRPr="00B40A24" w:rsidRDefault="002A2D8C" w:rsidP="00EC58BD">
      <w:pPr>
        <w:pStyle w:val="Odstavecseseznamem"/>
        <w:widowControl w:val="0"/>
        <w:numPr>
          <w:ilvl w:val="0"/>
          <w:numId w:val="24"/>
        </w:numPr>
        <w:spacing w:before="0" w:after="0"/>
        <w:contextualSpacing/>
        <w:rPr>
          <w:rFonts w:eastAsia="Times New Roman"/>
          <w:b/>
          <w:bCs/>
          <w:lang w:eastAsia="cs-CZ"/>
        </w:rPr>
      </w:pPr>
      <w:r w:rsidRPr="00B40A24">
        <w:rPr>
          <w:rFonts w:eastAsia="Times New Roman"/>
          <w:lang w:eastAsia="cs-CZ"/>
        </w:rPr>
        <w:t>Povinnost zaplatit smluvní pokutu (úrok z prodlení) je 30 dnů od obdržení výzvy druhé smluvní straně k zaplacení.</w:t>
      </w:r>
    </w:p>
    <w:p w14:paraId="602270B8" w14:textId="77777777" w:rsidR="00CF2696" w:rsidRDefault="0086785C" w:rsidP="0086785C">
      <w:pPr>
        <w:pStyle w:val="Nadpis2"/>
        <w:numPr>
          <w:ilvl w:val="0"/>
          <w:numId w:val="0"/>
        </w:numPr>
        <w:tabs>
          <w:tab w:val="left" w:pos="4069"/>
        </w:tabs>
        <w:spacing w:after="0"/>
        <w:rPr>
          <w:rFonts w:asciiTheme="minorHAnsi" w:hAnsiTheme="minorHAnsi"/>
          <w:b/>
          <w:sz w:val="22"/>
          <w:szCs w:val="22"/>
        </w:rPr>
      </w:pPr>
      <w:r>
        <w:rPr>
          <w:rFonts w:asciiTheme="minorHAnsi" w:hAnsiTheme="minorHAnsi"/>
          <w:b/>
          <w:sz w:val="22"/>
          <w:szCs w:val="22"/>
        </w:rPr>
        <w:tab/>
      </w:r>
    </w:p>
    <w:p w14:paraId="244B393C" w14:textId="77777777" w:rsidR="0086785C" w:rsidRPr="0086785C" w:rsidRDefault="0086785C" w:rsidP="0086785C"/>
    <w:p w14:paraId="74DF65F8" w14:textId="77777777" w:rsidR="00FF6C58" w:rsidRPr="00EF0D56" w:rsidRDefault="00480B0F" w:rsidP="0089183B">
      <w:pPr>
        <w:pStyle w:val="Nadpis2"/>
        <w:numPr>
          <w:ilvl w:val="0"/>
          <w:numId w:val="0"/>
        </w:numPr>
        <w:spacing w:after="0"/>
        <w:jc w:val="center"/>
        <w:rPr>
          <w:rFonts w:asciiTheme="minorHAnsi" w:hAnsiTheme="minorHAnsi"/>
          <w:b/>
          <w:sz w:val="22"/>
          <w:szCs w:val="22"/>
        </w:rPr>
      </w:pPr>
      <w:r>
        <w:rPr>
          <w:rFonts w:asciiTheme="minorHAnsi" w:hAnsiTheme="minorHAnsi"/>
          <w:b/>
          <w:sz w:val="22"/>
          <w:szCs w:val="22"/>
        </w:rPr>
        <w:t xml:space="preserve">Článek </w:t>
      </w:r>
      <w:r w:rsidR="001024FE">
        <w:rPr>
          <w:rFonts w:asciiTheme="minorHAnsi" w:hAnsiTheme="minorHAnsi"/>
          <w:b/>
          <w:sz w:val="22"/>
          <w:szCs w:val="22"/>
        </w:rPr>
        <w:t>I</w:t>
      </w:r>
      <w:r>
        <w:rPr>
          <w:rFonts w:asciiTheme="minorHAnsi" w:hAnsiTheme="minorHAnsi"/>
          <w:b/>
          <w:sz w:val="22"/>
          <w:szCs w:val="22"/>
        </w:rPr>
        <w:t>X</w:t>
      </w:r>
      <w:r w:rsidR="00FF6C58" w:rsidRPr="00EF0D56">
        <w:rPr>
          <w:rFonts w:asciiTheme="minorHAnsi" w:hAnsiTheme="minorHAnsi"/>
          <w:b/>
          <w:sz w:val="22"/>
          <w:szCs w:val="22"/>
        </w:rPr>
        <w:t>.</w:t>
      </w:r>
    </w:p>
    <w:p w14:paraId="3957DD9F" w14:textId="77777777" w:rsidR="00FF6C58" w:rsidRPr="00CA5A5E" w:rsidRDefault="00847BD5" w:rsidP="0089183B">
      <w:pPr>
        <w:pStyle w:val="Nadpis1"/>
        <w:numPr>
          <w:ilvl w:val="0"/>
          <w:numId w:val="0"/>
        </w:numPr>
        <w:spacing w:before="0"/>
        <w:rPr>
          <w:rStyle w:val="Nadpis2Char"/>
          <w:rFonts w:asciiTheme="minorHAnsi" w:hAnsiTheme="minorHAnsi"/>
          <w:sz w:val="22"/>
          <w:szCs w:val="22"/>
        </w:rPr>
      </w:pPr>
      <w:r w:rsidRPr="00443188">
        <w:rPr>
          <w:rFonts w:asciiTheme="minorHAnsi" w:hAnsiTheme="minorHAnsi"/>
          <w:sz w:val="22"/>
          <w:szCs w:val="22"/>
        </w:rPr>
        <w:t>Další ujednaní</w:t>
      </w:r>
    </w:p>
    <w:p w14:paraId="7ADDE06B" w14:textId="77777777" w:rsidR="009D2F1C" w:rsidRDefault="00B71E1E" w:rsidP="00751ABC">
      <w:pPr>
        <w:pStyle w:val="Nadpis2"/>
        <w:numPr>
          <w:ilvl w:val="1"/>
          <w:numId w:val="15"/>
        </w:numPr>
        <w:ind w:left="378"/>
        <w:rPr>
          <w:rFonts w:asciiTheme="minorHAnsi" w:hAnsiTheme="minorHAnsi"/>
          <w:sz w:val="22"/>
          <w:szCs w:val="22"/>
        </w:rPr>
      </w:pPr>
      <w:r w:rsidRPr="009D2F1C">
        <w:rPr>
          <w:rFonts w:asciiTheme="minorHAnsi" w:hAnsiTheme="minorHAnsi"/>
          <w:sz w:val="22"/>
          <w:szCs w:val="22"/>
        </w:rPr>
        <w:t>Komunikací v záležitostech předmětu smlouvy jsou pověřeny kontaktní osob</w:t>
      </w:r>
      <w:r w:rsidR="009D2F1C">
        <w:rPr>
          <w:rFonts w:asciiTheme="minorHAnsi" w:hAnsiTheme="minorHAnsi"/>
          <w:sz w:val="22"/>
          <w:szCs w:val="22"/>
        </w:rPr>
        <w:t>y uvedené v</w:t>
      </w:r>
      <w:r w:rsidR="009E0B74">
        <w:rPr>
          <w:rFonts w:asciiTheme="minorHAnsi" w:hAnsiTheme="minorHAnsi"/>
          <w:sz w:val="22"/>
          <w:szCs w:val="22"/>
        </w:rPr>
        <w:t> č</w:t>
      </w:r>
      <w:r w:rsidR="00C3512D">
        <w:rPr>
          <w:rFonts w:asciiTheme="minorHAnsi" w:hAnsiTheme="minorHAnsi"/>
          <w:sz w:val="22"/>
          <w:szCs w:val="22"/>
        </w:rPr>
        <w:t>l</w:t>
      </w:r>
      <w:r w:rsidR="009E0B74">
        <w:rPr>
          <w:rFonts w:asciiTheme="minorHAnsi" w:hAnsiTheme="minorHAnsi"/>
          <w:sz w:val="22"/>
          <w:szCs w:val="22"/>
        </w:rPr>
        <w:t xml:space="preserve">. </w:t>
      </w:r>
      <w:r w:rsidR="00EC58BD">
        <w:rPr>
          <w:rFonts w:asciiTheme="minorHAnsi" w:hAnsiTheme="minorHAnsi"/>
          <w:sz w:val="22"/>
          <w:szCs w:val="22"/>
        </w:rPr>
        <w:t>I</w:t>
      </w:r>
      <w:r w:rsidR="00BA5EDA">
        <w:rPr>
          <w:rFonts w:asciiTheme="minorHAnsi" w:hAnsiTheme="minorHAnsi"/>
          <w:sz w:val="22"/>
          <w:szCs w:val="22"/>
        </w:rPr>
        <w:t>V</w:t>
      </w:r>
      <w:r w:rsidR="00EC58BD">
        <w:rPr>
          <w:rFonts w:asciiTheme="minorHAnsi" w:hAnsiTheme="minorHAnsi"/>
          <w:sz w:val="22"/>
          <w:szCs w:val="22"/>
        </w:rPr>
        <w:t xml:space="preserve"> odst. </w:t>
      </w:r>
      <w:r w:rsidR="005D16B6">
        <w:rPr>
          <w:rFonts w:asciiTheme="minorHAnsi" w:hAnsiTheme="minorHAnsi"/>
          <w:sz w:val="22"/>
          <w:szCs w:val="22"/>
        </w:rPr>
        <w:t>2</w:t>
      </w:r>
      <w:r w:rsidRPr="009D2F1C">
        <w:rPr>
          <w:rFonts w:asciiTheme="minorHAnsi" w:hAnsiTheme="minorHAnsi"/>
          <w:sz w:val="22"/>
          <w:szCs w:val="22"/>
        </w:rPr>
        <w:t xml:space="preserve"> </w:t>
      </w:r>
      <w:r w:rsidRPr="006E7D5A">
        <w:rPr>
          <w:rFonts w:asciiTheme="minorHAnsi" w:hAnsiTheme="minorHAnsi"/>
          <w:sz w:val="22"/>
          <w:szCs w:val="22"/>
        </w:rPr>
        <w:t>této smlouvy.</w:t>
      </w:r>
    </w:p>
    <w:p w14:paraId="2CF769E6" w14:textId="77777777" w:rsidR="006624CD" w:rsidRPr="006624CD" w:rsidRDefault="006624CD" w:rsidP="006624CD">
      <w:pPr>
        <w:pStyle w:val="Odstavecseseznamem"/>
        <w:numPr>
          <w:ilvl w:val="1"/>
          <w:numId w:val="15"/>
        </w:numPr>
        <w:ind w:left="426" w:hanging="426"/>
        <w:rPr>
          <w:rFonts w:cs="Times New Roman"/>
          <w:lang w:eastAsia="cs-CZ"/>
        </w:rPr>
      </w:pPr>
      <w:r w:rsidRPr="006624CD">
        <w:rPr>
          <w:rFonts w:cs="Times New Roman"/>
          <w:lang w:eastAsia="cs-CZ"/>
        </w:rPr>
        <w:t>Kterákoliv ze smluvních stran je oprávněna vypovědět tuto smlouvu z jakéhokoliv důvodu nebo bez uvedení důvodu s výpovědní dobou v délce 3 měsíců. Výpovědní doba počíná běžet dnem následujícím po doručení písemné výpovědi druhé smluvní straně.</w:t>
      </w:r>
    </w:p>
    <w:p w14:paraId="2AA66E4E" w14:textId="77777777" w:rsidR="006624CD" w:rsidRPr="00824364" w:rsidRDefault="006624CD" w:rsidP="006624CD">
      <w:pPr>
        <w:pStyle w:val="rove2"/>
        <w:numPr>
          <w:ilvl w:val="1"/>
          <w:numId w:val="15"/>
        </w:numPr>
        <w:spacing w:before="120" w:after="0" w:line="276" w:lineRule="auto"/>
        <w:ind w:left="378" w:hanging="350"/>
        <w:rPr>
          <w:rFonts w:ascii="Calibri" w:hAnsi="Calibri"/>
          <w:sz w:val="22"/>
          <w:szCs w:val="22"/>
        </w:rPr>
      </w:pPr>
      <w:r w:rsidRPr="00824364">
        <w:rPr>
          <w:rFonts w:ascii="Calibri" w:hAnsi="Calibri"/>
          <w:sz w:val="22"/>
          <w:szCs w:val="22"/>
        </w:rPr>
        <w:t>Objednatel je oprávněn vypovědět tuto smlouvu bez výpovědní doby v následujících případech:</w:t>
      </w:r>
    </w:p>
    <w:p w14:paraId="4DE26054"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prodlení, s nástupem na servisní zásah k odstranění závad, s termínem delším než 15 dní,</w:t>
      </w:r>
      <w:r w:rsidRPr="00D179CF">
        <w:t xml:space="preserve"> </w:t>
      </w:r>
      <w:r w:rsidRPr="00D179CF">
        <w:rPr>
          <w:rFonts w:ascii="Calibri" w:hAnsi="Calibri"/>
          <w:sz w:val="22"/>
          <w:szCs w:val="22"/>
        </w:rPr>
        <w:t xml:space="preserve">opakované </w:t>
      </w:r>
      <w:r w:rsidR="00C0705C">
        <w:rPr>
          <w:rFonts w:ascii="Calibri" w:hAnsi="Calibri"/>
          <w:sz w:val="22"/>
          <w:szCs w:val="22"/>
        </w:rPr>
        <w:t>( tj.</w:t>
      </w:r>
      <w:r w:rsidR="00824364">
        <w:rPr>
          <w:rFonts w:ascii="Calibri" w:hAnsi="Calibri"/>
          <w:sz w:val="22"/>
          <w:szCs w:val="22"/>
        </w:rPr>
        <w:t xml:space="preserve"> </w:t>
      </w:r>
      <w:r w:rsidR="00C0705C">
        <w:rPr>
          <w:rFonts w:ascii="Calibri" w:hAnsi="Calibri"/>
          <w:sz w:val="22"/>
          <w:szCs w:val="22"/>
        </w:rPr>
        <w:t>3x</w:t>
      </w:r>
      <w:r w:rsidR="00824364">
        <w:rPr>
          <w:rFonts w:ascii="Calibri" w:hAnsi="Calibri"/>
          <w:sz w:val="22"/>
          <w:szCs w:val="22"/>
        </w:rPr>
        <w:t xml:space="preserve"> </w:t>
      </w:r>
      <w:r w:rsidR="00C0705C">
        <w:rPr>
          <w:rFonts w:ascii="Calibri" w:hAnsi="Calibri"/>
          <w:sz w:val="22"/>
          <w:szCs w:val="22"/>
        </w:rPr>
        <w:t>)</w:t>
      </w:r>
      <w:r w:rsidRPr="00D179CF">
        <w:rPr>
          <w:rFonts w:ascii="Calibri" w:hAnsi="Calibri"/>
          <w:sz w:val="22"/>
          <w:szCs w:val="22"/>
        </w:rPr>
        <w:t>nedodržení termínů či kvality služeb dle této smlouvy</w:t>
      </w:r>
      <w:r w:rsidR="00824364">
        <w:rPr>
          <w:rFonts w:ascii="Calibri" w:hAnsi="Calibri"/>
          <w:sz w:val="22"/>
          <w:szCs w:val="22"/>
        </w:rPr>
        <w:t>,</w:t>
      </w:r>
    </w:p>
    <w:p w14:paraId="009666FD"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 xml:space="preserve">opakované </w:t>
      </w:r>
      <w:r w:rsidR="00C0705C" w:rsidRPr="00C0705C">
        <w:rPr>
          <w:rFonts w:ascii="Calibri" w:hAnsi="Calibri"/>
          <w:sz w:val="22"/>
          <w:szCs w:val="22"/>
        </w:rPr>
        <w:t>( tj.</w:t>
      </w:r>
      <w:r w:rsidR="00824364">
        <w:rPr>
          <w:rFonts w:ascii="Calibri" w:hAnsi="Calibri"/>
          <w:sz w:val="22"/>
          <w:szCs w:val="22"/>
        </w:rPr>
        <w:t xml:space="preserve"> </w:t>
      </w:r>
      <w:r w:rsidR="00C0705C" w:rsidRPr="00C0705C">
        <w:rPr>
          <w:rFonts w:ascii="Calibri" w:hAnsi="Calibri"/>
          <w:sz w:val="22"/>
          <w:szCs w:val="22"/>
        </w:rPr>
        <w:t>3x</w:t>
      </w:r>
      <w:r w:rsidR="00824364">
        <w:rPr>
          <w:rFonts w:ascii="Calibri" w:hAnsi="Calibri"/>
          <w:sz w:val="22"/>
          <w:szCs w:val="22"/>
        </w:rPr>
        <w:t xml:space="preserve"> </w:t>
      </w:r>
      <w:r w:rsidR="00C0705C" w:rsidRPr="00C0705C">
        <w:rPr>
          <w:rFonts w:ascii="Calibri" w:hAnsi="Calibri"/>
          <w:sz w:val="22"/>
          <w:szCs w:val="22"/>
        </w:rPr>
        <w:t>)</w:t>
      </w:r>
      <w:r w:rsidRPr="00D179CF">
        <w:rPr>
          <w:rFonts w:ascii="Calibri" w:hAnsi="Calibri"/>
          <w:sz w:val="22"/>
          <w:szCs w:val="22"/>
        </w:rPr>
        <w:t>prodlení s nástupem na servisní zásah k odstraněním vad</w:t>
      </w:r>
      <w:r w:rsidR="00824364">
        <w:rPr>
          <w:rFonts w:ascii="Calibri" w:hAnsi="Calibri"/>
          <w:sz w:val="22"/>
          <w:szCs w:val="22"/>
        </w:rPr>
        <w:t>,</w:t>
      </w:r>
    </w:p>
    <w:p w14:paraId="24F99DAD" w14:textId="77777777" w:rsidR="00390F5F" w:rsidRPr="00D179CF" w:rsidRDefault="00390F5F" w:rsidP="00C0705C">
      <w:pPr>
        <w:pStyle w:val="rove2"/>
        <w:numPr>
          <w:ilvl w:val="0"/>
          <w:numId w:val="46"/>
        </w:numPr>
        <w:spacing w:before="120" w:after="0" w:line="276" w:lineRule="auto"/>
        <w:rPr>
          <w:rFonts w:ascii="Calibri" w:hAnsi="Calibri"/>
          <w:sz w:val="22"/>
          <w:szCs w:val="22"/>
        </w:rPr>
      </w:pPr>
      <w:r w:rsidRPr="00D179CF">
        <w:rPr>
          <w:rFonts w:ascii="Calibri" w:hAnsi="Calibri"/>
          <w:sz w:val="22"/>
          <w:szCs w:val="22"/>
        </w:rPr>
        <w:t>prodlení s</w:t>
      </w:r>
      <w:r w:rsidR="00C0705C">
        <w:rPr>
          <w:rFonts w:ascii="Calibri" w:hAnsi="Calibri"/>
          <w:sz w:val="22"/>
          <w:szCs w:val="22"/>
        </w:rPr>
        <w:t> provedením nebo výměn náhradního dílu</w:t>
      </w:r>
      <w:r w:rsidRPr="00D179CF">
        <w:rPr>
          <w:rFonts w:ascii="Calibri" w:hAnsi="Calibri"/>
          <w:sz w:val="22"/>
          <w:szCs w:val="22"/>
        </w:rPr>
        <w:t xml:space="preserve"> delším než 30 dní ode dne oznámení</w:t>
      </w:r>
      <w:r w:rsidR="00824364">
        <w:rPr>
          <w:rFonts w:ascii="Calibri" w:hAnsi="Calibri"/>
          <w:sz w:val="22"/>
          <w:szCs w:val="22"/>
        </w:rPr>
        <w:t>,</w:t>
      </w:r>
      <w:r w:rsidRPr="00D179CF">
        <w:rPr>
          <w:rFonts w:ascii="Calibri" w:hAnsi="Calibri"/>
          <w:sz w:val="22"/>
          <w:szCs w:val="22"/>
        </w:rPr>
        <w:t xml:space="preserve"> neodstranitelné vady anebo vady, která se vyskytla na </w:t>
      </w:r>
      <w:r w:rsidR="00C0705C">
        <w:rPr>
          <w:rFonts w:ascii="Calibri" w:hAnsi="Calibri"/>
          <w:sz w:val="22"/>
          <w:szCs w:val="22"/>
        </w:rPr>
        <w:t>poskytovaných servisních službách</w:t>
      </w:r>
      <w:r w:rsidRPr="00D179CF">
        <w:rPr>
          <w:rFonts w:ascii="Calibri" w:hAnsi="Calibri"/>
          <w:sz w:val="22"/>
          <w:szCs w:val="22"/>
        </w:rPr>
        <w:t xml:space="preserve"> opakovaně</w:t>
      </w:r>
      <w:r w:rsidR="00824364">
        <w:rPr>
          <w:rFonts w:ascii="Calibri" w:hAnsi="Calibri"/>
          <w:sz w:val="22"/>
          <w:szCs w:val="22"/>
        </w:rPr>
        <w:t>,</w:t>
      </w:r>
    </w:p>
    <w:p w14:paraId="1722BE4F" w14:textId="77777777" w:rsidR="00390F5F" w:rsidRDefault="00390F5F" w:rsidP="00C0705C">
      <w:pPr>
        <w:pStyle w:val="rove2"/>
        <w:numPr>
          <w:ilvl w:val="0"/>
          <w:numId w:val="46"/>
        </w:numPr>
        <w:spacing w:before="120" w:after="0" w:line="276" w:lineRule="auto"/>
        <w:rPr>
          <w:rFonts w:asciiTheme="minorHAnsi" w:hAnsiTheme="minorHAnsi"/>
          <w:sz w:val="22"/>
          <w:szCs w:val="22"/>
        </w:rPr>
      </w:pPr>
      <w:r w:rsidRPr="00390F5F">
        <w:rPr>
          <w:rFonts w:ascii="Calibri" w:hAnsi="Calibri"/>
          <w:sz w:val="22"/>
          <w:szCs w:val="22"/>
        </w:rPr>
        <w:t xml:space="preserve">zahájení </w:t>
      </w:r>
      <w:r w:rsidRPr="00390F5F">
        <w:rPr>
          <w:rFonts w:asciiTheme="minorHAnsi" w:hAnsiTheme="minorHAnsi"/>
          <w:sz w:val="22"/>
          <w:szCs w:val="22"/>
        </w:rPr>
        <w:t>insolvenčního řízení u poskytovatele</w:t>
      </w:r>
      <w:r w:rsidR="00824364">
        <w:rPr>
          <w:rFonts w:asciiTheme="minorHAnsi" w:hAnsiTheme="minorHAnsi"/>
          <w:sz w:val="22"/>
          <w:szCs w:val="22"/>
        </w:rPr>
        <w:t>,</w:t>
      </w:r>
    </w:p>
    <w:p w14:paraId="2AEB8E1E" w14:textId="77777777" w:rsidR="00E329F5" w:rsidRPr="00390F5F" w:rsidRDefault="00E329F5" w:rsidP="00C0705C">
      <w:pPr>
        <w:pStyle w:val="rove2"/>
        <w:numPr>
          <w:ilvl w:val="0"/>
          <w:numId w:val="46"/>
        </w:numPr>
        <w:spacing w:before="120" w:after="0" w:line="276" w:lineRule="auto"/>
        <w:rPr>
          <w:rFonts w:asciiTheme="minorHAnsi" w:hAnsiTheme="minorHAnsi"/>
          <w:sz w:val="22"/>
          <w:szCs w:val="22"/>
        </w:rPr>
      </w:pPr>
      <w:r>
        <w:rPr>
          <w:rFonts w:asciiTheme="minorHAnsi" w:hAnsiTheme="minorHAnsi"/>
          <w:sz w:val="22"/>
          <w:szCs w:val="22"/>
        </w:rPr>
        <w:t>v případě výpovědi bez výpovědní doby končí smlouva následujícím po doručení písemné výpovědi poskytovateli.</w:t>
      </w:r>
    </w:p>
    <w:p w14:paraId="29B7D394" w14:textId="77777777" w:rsidR="00390F5F" w:rsidRPr="00D179CF" w:rsidRDefault="00390F5F" w:rsidP="00390F5F">
      <w:pPr>
        <w:pStyle w:val="rove2"/>
        <w:numPr>
          <w:ilvl w:val="1"/>
          <w:numId w:val="15"/>
        </w:numPr>
        <w:spacing w:before="120" w:after="0" w:line="276" w:lineRule="auto"/>
        <w:ind w:left="378"/>
        <w:rPr>
          <w:rFonts w:asciiTheme="minorHAnsi" w:hAnsiTheme="minorHAnsi" w:cs="Calibri"/>
          <w:sz w:val="22"/>
          <w:szCs w:val="22"/>
        </w:rPr>
      </w:pPr>
      <w:r w:rsidRPr="00D179CF">
        <w:rPr>
          <w:rFonts w:asciiTheme="minorHAnsi" w:hAnsiTheme="minorHAnsi" w:cs="Arial"/>
          <w:sz w:val="22"/>
          <w:szCs w:val="22"/>
        </w:rPr>
        <w:t>Účinnost smlouvy lze ukončit pí</w:t>
      </w:r>
      <w:r>
        <w:rPr>
          <w:rFonts w:asciiTheme="minorHAnsi" w:hAnsiTheme="minorHAnsi" w:cs="Arial"/>
          <w:sz w:val="22"/>
          <w:szCs w:val="22"/>
        </w:rPr>
        <w:t>semnou dohodou smluvních stran.</w:t>
      </w:r>
      <w:r w:rsidRPr="00D179CF">
        <w:rPr>
          <w:rFonts w:asciiTheme="minorHAnsi" w:hAnsiTheme="minorHAnsi" w:cs="Arial"/>
          <w:sz w:val="22"/>
          <w:szCs w:val="22"/>
        </w:rPr>
        <w:t xml:space="preserve"> </w:t>
      </w:r>
    </w:p>
    <w:p w14:paraId="0C3C9937" w14:textId="77777777" w:rsidR="00390F5F" w:rsidRPr="0086785C" w:rsidRDefault="00390F5F" w:rsidP="00390F5F">
      <w:pPr>
        <w:pStyle w:val="rove2"/>
        <w:numPr>
          <w:ilvl w:val="1"/>
          <w:numId w:val="15"/>
        </w:numPr>
        <w:spacing w:before="120" w:after="0" w:line="276" w:lineRule="auto"/>
        <w:ind w:left="378"/>
        <w:rPr>
          <w:rFonts w:asciiTheme="minorHAnsi" w:hAnsiTheme="minorHAnsi" w:cs="Calibri"/>
          <w:sz w:val="22"/>
          <w:szCs w:val="22"/>
        </w:rPr>
      </w:pPr>
      <w:r w:rsidRPr="00D179CF">
        <w:rPr>
          <w:rFonts w:asciiTheme="minorHAnsi" w:hAnsiTheme="minorHAnsi" w:cs="Arial"/>
          <w:sz w:val="22"/>
          <w:szCs w:val="22"/>
        </w:rPr>
        <w:t xml:space="preserve">Po dobu výpovědní </w:t>
      </w:r>
      <w:r w:rsidR="00E329F5">
        <w:rPr>
          <w:rFonts w:asciiTheme="minorHAnsi" w:hAnsiTheme="minorHAnsi" w:cs="Arial"/>
          <w:sz w:val="22"/>
          <w:szCs w:val="22"/>
        </w:rPr>
        <w:t>doby</w:t>
      </w:r>
      <w:r w:rsidRPr="00D179CF">
        <w:rPr>
          <w:rFonts w:asciiTheme="minorHAnsi" w:hAnsiTheme="minorHAnsi" w:cs="Arial"/>
          <w:sz w:val="22"/>
          <w:szCs w:val="22"/>
        </w:rPr>
        <w:t xml:space="preserve"> se obě strany zavazují plnit řádně své povinnosti vyplývající z této smlouvy.  </w:t>
      </w:r>
    </w:p>
    <w:p w14:paraId="0BCE96E8" w14:textId="77777777" w:rsidR="0086785C" w:rsidRPr="00D179CF" w:rsidRDefault="0086785C" w:rsidP="00173033">
      <w:pPr>
        <w:pStyle w:val="rove2"/>
        <w:numPr>
          <w:ilvl w:val="0"/>
          <w:numId w:val="0"/>
        </w:numPr>
        <w:spacing w:before="120" w:after="0" w:line="276" w:lineRule="auto"/>
        <w:ind w:left="792" w:hanging="432"/>
        <w:rPr>
          <w:rFonts w:asciiTheme="minorHAnsi" w:hAnsiTheme="minorHAnsi" w:cs="Calibri"/>
          <w:sz w:val="22"/>
          <w:szCs w:val="22"/>
        </w:rPr>
      </w:pPr>
    </w:p>
    <w:p w14:paraId="0F7FFBCB" w14:textId="77777777" w:rsidR="00FF6C58" w:rsidRPr="00443188" w:rsidRDefault="006C6786" w:rsidP="0089183B">
      <w:pPr>
        <w:pStyle w:val="Nadpis1"/>
        <w:numPr>
          <w:ilvl w:val="0"/>
          <w:numId w:val="0"/>
        </w:numPr>
        <w:spacing w:after="0"/>
        <w:ind w:left="432" w:hanging="432"/>
        <w:rPr>
          <w:rFonts w:asciiTheme="minorHAnsi" w:hAnsiTheme="minorHAnsi"/>
          <w:sz w:val="22"/>
          <w:szCs w:val="22"/>
        </w:rPr>
      </w:pPr>
      <w:r>
        <w:rPr>
          <w:rFonts w:asciiTheme="minorHAnsi" w:hAnsiTheme="minorHAnsi"/>
          <w:sz w:val="22"/>
          <w:szCs w:val="22"/>
        </w:rPr>
        <w:t xml:space="preserve">Článek </w:t>
      </w:r>
      <w:r w:rsidR="00480B0F">
        <w:rPr>
          <w:rFonts w:asciiTheme="minorHAnsi" w:hAnsiTheme="minorHAnsi"/>
          <w:sz w:val="22"/>
          <w:szCs w:val="22"/>
        </w:rPr>
        <w:t>X</w:t>
      </w:r>
      <w:r w:rsidR="00FF6C58" w:rsidRPr="00443188">
        <w:rPr>
          <w:rFonts w:asciiTheme="minorHAnsi" w:hAnsiTheme="minorHAnsi"/>
          <w:sz w:val="22"/>
          <w:szCs w:val="22"/>
        </w:rPr>
        <w:t>.</w:t>
      </w:r>
    </w:p>
    <w:p w14:paraId="156DF099" w14:textId="2F2E26EE" w:rsidR="009E0B74" w:rsidRPr="00173033" w:rsidRDefault="00847BD5" w:rsidP="00173033">
      <w:pPr>
        <w:pStyle w:val="Nadpis1"/>
        <w:numPr>
          <w:ilvl w:val="0"/>
          <w:numId w:val="0"/>
        </w:numPr>
        <w:spacing w:before="0"/>
        <w:ind w:hanging="6"/>
        <w:rPr>
          <w:rFonts w:asciiTheme="minorHAnsi" w:hAnsiTheme="minorHAnsi"/>
          <w:sz w:val="22"/>
          <w:szCs w:val="22"/>
        </w:rPr>
      </w:pPr>
      <w:r w:rsidRPr="00443188">
        <w:rPr>
          <w:rFonts w:asciiTheme="minorHAnsi" w:hAnsiTheme="minorHAnsi"/>
          <w:sz w:val="22"/>
          <w:szCs w:val="22"/>
        </w:rPr>
        <w:t>Závěrečná ustanoveni</w:t>
      </w:r>
    </w:p>
    <w:p w14:paraId="5DBF1AC4" w14:textId="77777777" w:rsidR="00173033" w:rsidRDefault="00173033" w:rsidP="00173033">
      <w:pPr>
        <w:pStyle w:val="Odstavecseseznamem"/>
        <w:numPr>
          <w:ilvl w:val="0"/>
          <w:numId w:val="48"/>
        </w:numPr>
        <w:spacing w:after="60"/>
      </w:pPr>
      <w:r w:rsidRPr="0074589D">
        <w:t xml:space="preserve">Smlouva se řídí </w:t>
      </w:r>
      <w:r>
        <w:t xml:space="preserve">českým právem, konkrétně příslušnými ustanoveními </w:t>
      </w:r>
      <w:r w:rsidRPr="0074589D">
        <w:t>OZ.</w:t>
      </w:r>
      <w:r>
        <w:t xml:space="preserve"> </w:t>
      </w:r>
      <w:r w:rsidRPr="00913610">
        <w:t>Jakýkoliv spor vzniklý z této Smlouvy nebo v souvislosti s ní bude spadat do soudní pravomoci českého soudu místně příslušného dle sídla Kupujícího.</w:t>
      </w:r>
    </w:p>
    <w:p w14:paraId="0772AC2B" w14:textId="77777777" w:rsidR="00173033" w:rsidRDefault="00173033" w:rsidP="00173033">
      <w:pPr>
        <w:pStyle w:val="Odstavecseseznamem"/>
        <w:numPr>
          <w:ilvl w:val="0"/>
          <w:numId w:val="48"/>
        </w:numPr>
        <w:spacing w:after="60"/>
      </w:pPr>
      <w:r>
        <w:t>Smlouva nabývá platnost dnem uzavření a účinnosti okamžikem uveřejnění v registru smluv.</w:t>
      </w:r>
    </w:p>
    <w:p w14:paraId="5543B4BA" w14:textId="77777777" w:rsidR="00173033" w:rsidRDefault="00173033" w:rsidP="00173033">
      <w:pPr>
        <w:pStyle w:val="Odstavecseseznamem"/>
        <w:numPr>
          <w:ilvl w:val="0"/>
          <w:numId w:val="48"/>
        </w:numPr>
        <w:spacing w:after="60"/>
      </w:pPr>
      <w:r>
        <w:t>Smlouva je uzavřena v elektronické podobě.</w:t>
      </w:r>
    </w:p>
    <w:p w14:paraId="21792BDF" w14:textId="77777777" w:rsidR="00173033" w:rsidRDefault="00173033" w:rsidP="00173033">
      <w:pPr>
        <w:pStyle w:val="Odstavecseseznamem"/>
        <w:numPr>
          <w:ilvl w:val="0"/>
          <w:numId w:val="48"/>
        </w:numPr>
        <w:spacing w:after="60"/>
      </w:pPr>
      <w:r w:rsidRPr="007C5B3B">
        <w:t>Smlouvu lze měnit či doplňovat pouze písemnými, vzestupně a souvisle číslovanými dodatky podepsanými oběma smluvními stranami.</w:t>
      </w:r>
    </w:p>
    <w:p w14:paraId="4094DDDB" w14:textId="77777777" w:rsidR="00173033" w:rsidRDefault="00173033" w:rsidP="00173033">
      <w:pPr>
        <w:pStyle w:val="Odstavecseseznamem"/>
        <w:numPr>
          <w:ilvl w:val="0"/>
          <w:numId w:val="48"/>
        </w:numPr>
        <w:spacing w:after="60"/>
      </w:pPr>
      <w:r w:rsidRPr="007C5B3B">
        <w:t>Pokud by kterékoli ustanovení této Smlouvy bylo shledáno neplatným či nevykonatelným, ostatní ustanovení Smlouvy tím zůstávají nedotčena.</w:t>
      </w:r>
    </w:p>
    <w:p w14:paraId="2A0FFE37" w14:textId="77777777" w:rsidR="00173033" w:rsidRDefault="00173033" w:rsidP="00173033">
      <w:pPr>
        <w:pStyle w:val="Odstavecseseznamem"/>
        <w:numPr>
          <w:ilvl w:val="0"/>
          <w:numId w:val="48"/>
        </w:numPr>
        <w:spacing w:after="60"/>
      </w:pPr>
      <w:r w:rsidRPr="007C5B3B">
        <w:t>Smluvní strany souhlasí s tím, že tato Smlouva včetně příloh a případných dodatků bude uveřejněna v Registru smluv s odkazem na profilu zadavatele (Kupujícího) v elektronickém nástr</w:t>
      </w:r>
      <w:r>
        <w:t>oji E-ZAK</w:t>
      </w:r>
      <w:r w:rsidRPr="007C5B3B">
        <w:t>. Smluvní strany se dohodly, že Kupující zajistí uveřejnění Smlouvy či dodatku v Registru smluv do 15 dnů po uzavření.</w:t>
      </w:r>
    </w:p>
    <w:p w14:paraId="42984DC9" w14:textId="77777777" w:rsidR="00173033" w:rsidRDefault="00173033" w:rsidP="00173033">
      <w:pPr>
        <w:pStyle w:val="Odstavecseseznamem"/>
        <w:numPr>
          <w:ilvl w:val="0"/>
          <w:numId w:val="48"/>
        </w:numPr>
        <w:spacing w:after="60"/>
      </w:pPr>
      <w:r w:rsidRPr="007C5B3B">
        <w:t>Nastanou-li u některé ze stran skutečnosti bránící řádnému plnění této Smlouvy, je povinna to ihned bez zbytečného odkladu oznámit druhé straně a vyvolat jednání zástupců Kupujícího a Prodávajícího.</w:t>
      </w:r>
    </w:p>
    <w:p w14:paraId="67ECEEA2" w14:textId="77777777" w:rsidR="00173033" w:rsidRDefault="00173033" w:rsidP="00173033">
      <w:pPr>
        <w:pStyle w:val="Odstavecseseznamem"/>
        <w:numPr>
          <w:ilvl w:val="0"/>
          <w:numId w:val="48"/>
        </w:numPr>
        <w:spacing w:after="60"/>
      </w:pPr>
      <w:r w:rsidRPr="007C5B3B">
        <w:t>Veškeré případné dohody učiněné před podpisem této Smlouvy a v jejím obsahu nezahrnuté pozbývají dnem uzavření této Smlouvy platnosti.</w:t>
      </w:r>
    </w:p>
    <w:p w14:paraId="7A911A70" w14:textId="1B8DC618" w:rsidR="00173033" w:rsidRPr="0074589D" w:rsidRDefault="00173033" w:rsidP="00173033">
      <w:pPr>
        <w:pStyle w:val="Odstavecseseznamem"/>
        <w:numPr>
          <w:ilvl w:val="0"/>
          <w:numId w:val="48"/>
        </w:numPr>
        <w:spacing w:after="60"/>
      </w:pPr>
      <w:r w:rsidRPr="007C5B3B">
        <w:t>Smluvní strany prohlašují, že si text Smlouvy řádně přečetly, souhlasí s jejím obsahem, Smlouva byla sepsána určitě, srozumitelně, na základě jejich pravé a svobodné vůle a na důkaz toho obě smluvní strany připojují své podpisy.</w:t>
      </w:r>
    </w:p>
    <w:p w14:paraId="35B3E3F1" w14:textId="77777777" w:rsidR="0086785C" w:rsidRDefault="0086785C" w:rsidP="0089183B">
      <w:pPr>
        <w:spacing w:before="0" w:after="0"/>
        <w:jc w:val="left"/>
        <w:rPr>
          <w:rFonts w:asciiTheme="minorHAnsi" w:hAnsiTheme="minorHAnsi"/>
          <w:b/>
          <w:iCs/>
        </w:rPr>
      </w:pPr>
    </w:p>
    <w:p w14:paraId="513C5D88" w14:textId="77777777" w:rsidR="0086785C" w:rsidRDefault="0086785C" w:rsidP="0089183B">
      <w:pPr>
        <w:spacing w:before="0" w:after="0"/>
        <w:jc w:val="left"/>
        <w:rPr>
          <w:rFonts w:asciiTheme="minorHAnsi" w:hAnsiTheme="minorHAnsi"/>
          <w:b/>
          <w:iCs/>
        </w:rPr>
      </w:pPr>
    </w:p>
    <w:p w14:paraId="13DD011A" w14:textId="77777777" w:rsidR="0086785C" w:rsidRDefault="0086785C" w:rsidP="0089183B">
      <w:pPr>
        <w:spacing w:before="0" w:after="0"/>
        <w:jc w:val="left"/>
        <w:rPr>
          <w:rFonts w:asciiTheme="minorHAnsi" w:hAnsiTheme="minorHAnsi"/>
          <w:b/>
          <w:iCs/>
        </w:rPr>
      </w:pPr>
    </w:p>
    <w:p w14:paraId="207FFBFE" w14:textId="77777777" w:rsidR="0086785C" w:rsidRDefault="0086785C" w:rsidP="0089183B">
      <w:pPr>
        <w:spacing w:before="0" w:after="0"/>
        <w:jc w:val="left"/>
        <w:rPr>
          <w:rFonts w:asciiTheme="minorHAnsi" w:hAnsiTheme="minorHAnsi"/>
          <w:b/>
          <w:iCs/>
        </w:rPr>
      </w:pPr>
    </w:p>
    <w:p w14:paraId="68F305EE" w14:textId="77777777" w:rsidR="0086785C" w:rsidRDefault="0086785C" w:rsidP="0089183B">
      <w:pPr>
        <w:spacing w:before="0" w:after="0"/>
        <w:jc w:val="left"/>
        <w:rPr>
          <w:rFonts w:asciiTheme="minorHAnsi" w:hAnsiTheme="minorHAnsi"/>
          <w:b/>
          <w:iCs/>
        </w:rPr>
      </w:pPr>
    </w:p>
    <w:p w14:paraId="4E376050" w14:textId="77777777" w:rsidR="0086785C" w:rsidRDefault="0086785C" w:rsidP="0089183B">
      <w:pPr>
        <w:spacing w:before="0" w:after="0"/>
        <w:jc w:val="left"/>
        <w:rPr>
          <w:rFonts w:asciiTheme="minorHAnsi" w:hAnsiTheme="minorHAnsi"/>
          <w:b/>
          <w:iCs/>
        </w:rPr>
      </w:pPr>
    </w:p>
    <w:p w14:paraId="3D76C9A2" w14:textId="77777777" w:rsidR="0086785C" w:rsidRDefault="0086785C" w:rsidP="0089183B">
      <w:pPr>
        <w:spacing w:before="0" w:after="0"/>
        <w:jc w:val="left"/>
        <w:rPr>
          <w:rFonts w:asciiTheme="minorHAnsi" w:hAnsiTheme="minorHAnsi"/>
          <w:b/>
          <w:iCs/>
        </w:rPr>
      </w:pPr>
    </w:p>
    <w:p w14:paraId="11222D43" w14:textId="77777777" w:rsidR="0086785C" w:rsidRDefault="0086785C" w:rsidP="0089183B">
      <w:pPr>
        <w:spacing w:before="0" w:after="0"/>
        <w:jc w:val="left"/>
        <w:rPr>
          <w:rFonts w:asciiTheme="minorHAnsi" w:hAnsiTheme="minorHAnsi"/>
          <w:b/>
          <w:iCs/>
        </w:rPr>
      </w:pPr>
    </w:p>
    <w:p w14:paraId="672F1BE9" w14:textId="77777777" w:rsidR="0086785C" w:rsidRDefault="0086785C" w:rsidP="0089183B">
      <w:pPr>
        <w:spacing w:before="0" w:after="0"/>
        <w:jc w:val="left"/>
        <w:rPr>
          <w:rFonts w:asciiTheme="minorHAnsi" w:hAnsiTheme="minorHAnsi"/>
          <w:b/>
          <w:iCs/>
        </w:rPr>
      </w:pPr>
    </w:p>
    <w:p w14:paraId="154E98CE" w14:textId="77777777" w:rsidR="0086785C" w:rsidRDefault="0086785C" w:rsidP="0089183B">
      <w:pPr>
        <w:spacing w:before="0" w:after="0"/>
        <w:jc w:val="left"/>
        <w:rPr>
          <w:rFonts w:asciiTheme="minorHAnsi" w:hAnsiTheme="minorHAnsi"/>
          <w:b/>
          <w:iCs/>
        </w:rPr>
      </w:pPr>
    </w:p>
    <w:p w14:paraId="0348E48A" w14:textId="77777777" w:rsidR="0086785C" w:rsidRDefault="0086785C" w:rsidP="0089183B">
      <w:pPr>
        <w:spacing w:before="0" w:after="0"/>
        <w:jc w:val="left"/>
        <w:rPr>
          <w:rFonts w:asciiTheme="minorHAnsi" w:hAnsiTheme="minorHAnsi"/>
          <w:b/>
          <w:iCs/>
        </w:rPr>
      </w:pPr>
    </w:p>
    <w:p w14:paraId="179AC1A0" w14:textId="77777777" w:rsidR="0086785C" w:rsidRDefault="0086785C" w:rsidP="0089183B">
      <w:pPr>
        <w:spacing w:before="0" w:after="0"/>
        <w:jc w:val="left"/>
        <w:rPr>
          <w:rFonts w:asciiTheme="minorHAnsi" w:hAnsiTheme="minorHAnsi"/>
          <w:b/>
          <w:iCs/>
        </w:rPr>
      </w:pPr>
    </w:p>
    <w:p w14:paraId="2702DE75" w14:textId="77777777" w:rsidR="0086785C" w:rsidRDefault="0086785C" w:rsidP="0089183B">
      <w:pPr>
        <w:spacing w:before="0" w:after="0"/>
        <w:jc w:val="left"/>
        <w:rPr>
          <w:rFonts w:asciiTheme="minorHAnsi" w:hAnsiTheme="minorHAnsi"/>
          <w:b/>
          <w:iCs/>
        </w:rPr>
      </w:pPr>
    </w:p>
    <w:p w14:paraId="341D0559" w14:textId="77777777" w:rsidR="006C6786" w:rsidRPr="006C6786" w:rsidRDefault="009D2F1C" w:rsidP="0089183B">
      <w:pPr>
        <w:spacing w:before="0" w:after="0"/>
        <w:jc w:val="left"/>
        <w:rPr>
          <w:rFonts w:asciiTheme="minorHAnsi" w:hAnsiTheme="minorHAnsi"/>
        </w:rPr>
      </w:pPr>
      <w:r>
        <w:rPr>
          <w:rFonts w:asciiTheme="minorHAnsi" w:hAnsiTheme="minorHAnsi"/>
          <w:b/>
          <w:iCs/>
        </w:rPr>
        <w:t>P</w:t>
      </w:r>
      <w:r w:rsidR="006C6786" w:rsidRPr="006C6786">
        <w:rPr>
          <w:rFonts w:asciiTheme="minorHAnsi" w:hAnsiTheme="minorHAnsi"/>
          <w:b/>
          <w:iCs/>
        </w:rPr>
        <w:t>řílohy:</w:t>
      </w:r>
    </w:p>
    <w:p w14:paraId="5862EED0" w14:textId="77777777" w:rsidR="004736BB" w:rsidRDefault="005D16B6" w:rsidP="004736BB">
      <w:pPr>
        <w:spacing w:after="0" w:line="240" w:lineRule="auto"/>
        <w:rPr>
          <w:rFonts w:eastAsia="Times New Roman"/>
          <w:szCs w:val="24"/>
          <w:lang w:eastAsia="cs-CZ"/>
        </w:rPr>
      </w:pPr>
      <w:r>
        <w:rPr>
          <w:rFonts w:eastAsia="Times New Roman"/>
          <w:szCs w:val="24"/>
          <w:lang w:eastAsia="cs-CZ"/>
        </w:rPr>
        <w:t>Příloha č. 1: Technická specifikace</w:t>
      </w:r>
    </w:p>
    <w:p w14:paraId="66708657" w14:textId="77777777" w:rsidR="005D16B6" w:rsidRPr="00AA1FB4" w:rsidRDefault="005D16B6" w:rsidP="004736BB">
      <w:pPr>
        <w:spacing w:after="0" w:line="240" w:lineRule="auto"/>
        <w:rPr>
          <w:rFonts w:eastAsia="Times New Roman"/>
          <w:b/>
          <w:bCs/>
          <w:szCs w:val="24"/>
          <w:lang w:eastAsia="cs-CZ"/>
        </w:rPr>
      </w:pPr>
      <w:r>
        <w:rPr>
          <w:rFonts w:eastAsia="Times New Roman"/>
          <w:szCs w:val="24"/>
          <w:lang w:eastAsia="cs-CZ"/>
        </w:rPr>
        <w:t>Příloha č. 2: Cenová nabídka</w:t>
      </w:r>
      <w:r w:rsidR="00390F5F">
        <w:rPr>
          <w:rFonts w:eastAsia="Times New Roman"/>
          <w:szCs w:val="24"/>
          <w:lang w:eastAsia="cs-CZ"/>
        </w:rPr>
        <w:t xml:space="preserve"> pro Část A</w:t>
      </w:r>
    </w:p>
    <w:p w14:paraId="05DE9D36" w14:textId="77777777" w:rsidR="004736BB" w:rsidRDefault="004736BB" w:rsidP="0089183B">
      <w:pPr>
        <w:pStyle w:val="rove2"/>
        <w:numPr>
          <w:ilvl w:val="0"/>
          <w:numId w:val="0"/>
        </w:numPr>
        <w:spacing w:line="276" w:lineRule="auto"/>
        <w:rPr>
          <w:i/>
        </w:rPr>
      </w:pPr>
    </w:p>
    <w:p w14:paraId="4841DFC8" w14:textId="77777777" w:rsidR="00F8566B" w:rsidRDefault="00915526" w:rsidP="0089183B">
      <w:pPr>
        <w:pStyle w:val="rove2"/>
        <w:numPr>
          <w:ilvl w:val="0"/>
          <w:numId w:val="0"/>
        </w:numPr>
        <w:spacing w:line="276" w:lineRule="auto"/>
        <w:rPr>
          <w:i/>
        </w:rPr>
      </w:pPr>
      <w:r>
        <w:rPr>
          <w:i/>
        </w:rPr>
        <w:t xml:space="preserve"> </w:t>
      </w:r>
      <w:r w:rsidR="002834A1">
        <w:rPr>
          <w:i/>
        </w:rPr>
        <w:t>(pozn. zadavatele: Příloh</w:t>
      </w:r>
      <w:r w:rsidR="00390F5F">
        <w:rPr>
          <w:i/>
        </w:rPr>
        <w:t>y</w:t>
      </w:r>
      <w:r w:rsidR="00F8566B" w:rsidRPr="00ED7751">
        <w:rPr>
          <w:i/>
        </w:rPr>
        <w:t xml:space="preserve"> </w:t>
      </w:r>
      <w:r w:rsidR="002834A1">
        <w:rPr>
          <w:i/>
        </w:rPr>
        <w:t xml:space="preserve">č. 1 </w:t>
      </w:r>
      <w:r w:rsidR="005D16B6">
        <w:rPr>
          <w:i/>
        </w:rPr>
        <w:t xml:space="preserve">a 2 </w:t>
      </w:r>
      <w:r w:rsidR="002834A1">
        <w:rPr>
          <w:i/>
        </w:rPr>
        <w:t>bud</w:t>
      </w:r>
      <w:r w:rsidR="005D16B6">
        <w:rPr>
          <w:i/>
        </w:rPr>
        <w:t>ou</w:t>
      </w:r>
      <w:r w:rsidR="00F8566B" w:rsidRPr="00ED7751">
        <w:rPr>
          <w:i/>
        </w:rPr>
        <w:t xml:space="preserve"> doplněn</w:t>
      </w:r>
      <w:r w:rsidR="005D16B6">
        <w:rPr>
          <w:i/>
        </w:rPr>
        <w:t>y</w:t>
      </w:r>
      <w:r w:rsidR="00F8566B" w:rsidRPr="00ED7751">
        <w:rPr>
          <w:i/>
        </w:rPr>
        <w:t xml:space="preserve"> před uzavřením smlouvy, v nabídce stačí předložit pouze jednou)</w:t>
      </w:r>
    </w:p>
    <w:tbl>
      <w:tblPr>
        <w:tblW w:w="0" w:type="auto"/>
        <w:tblInd w:w="-106" w:type="dxa"/>
        <w:tblLook w:val="00A0" w:firstRow="1" w:lastRow="0" w:firstColumn="1" w:lastColumn="0" w:noHBand="0" w:noVBand="0"/>
      </w:tblPr>
      <w:tblGrid>
        <w:gridCol w:w="4750"/>
        <w:gridCol w:w="4545"/>
      </w:tblGrid>
      <w:tr w:rsidR="00847BD5" w:rsidRPr="00443188" w14:paraId="395D1B32" w14:textId="77777777" w:rsidTr="006C6786">
        <w:tc>
          <w:tcPr>
            <w:tcW w:w="4750" w:type="dxa"/>
          </w:tcPr>
          <w:p w14:paraId="2232DA38" w14:textId="77777777" w:rsidR="006C6786" w:rsidRDefault="006C6786" w:rsidP="0089183B">
            <w:pPr>
              <w:spacing w:before="0" w:after="0"/>
              <w:rPr>
                <w:rFonts w:asciiTheme="minorHAnsi" w:hAnsiTheme="minorHAnsi"/>
                <w:iCs/>
              </w:rPr>
            </w:pPr>
          </w:p>
          <w:p w14:paraId="13EA52AA" w14:textId="77777777" w:rsidR="009E0B74" w:rsidRPr="00443188" w:rsidRDefault="009E0B74" w:rsidP="0089183B">
            <w:pPr>
              <w:spacing w:before="0" w:after="0"/>
              <w:rPr>
                <w:rFonts w:asciiTheme="minorHAnsi" w:hAnsiTheme="minorHAnsi"/>
                <w:iCs/>
              </w:rPr>
            </w:pPr>
          </w:p>
          <w:p w14:paraId="1F71FFB4" w14:textId="77777777" w:rsidR="00847BD5" w:rsidRPr="00443188" w:rsidRDefault="00847BD5" w:rsidP="00882DAA">
            <w:pPr>
              <w:spacing w:before="240" w:after="0"/>
              <w:jc w:val="left"/>
              <w:rPr>
                <w:rFonts w:asciiTheme="minorHAnsi" w:hAnsiTheme="minorHAnsi"/>
              </w:rPr>
            </w:pPr>
            <w:r w:rsidRPr="00443188">
              <w:rPr>
                <w:rFonts w:asciiTheme="minorHAnsi" w:hAnsiTheme="minorHAnsi"/>
              </w:rPr>
              <w:t xml:space="preserve">za </w:t>
            </w:r>
            <w:r w:rsidR="002670A8" w:rsidRPr="00162079">
              <w:rPr>
                <w:rFonts w:asciiTheme="minorHAnsi" w:hAnsiTheme="minorHAnsi"/>
                <w:highlight w:val="cyan"/>
              </w:rPr>
              <w:t>zhotovitele</w:t>
            </w:r>
            <w:r w:rsidRPr="00443188">
              <w:rPr>
                <w:rFonts w:asciiTheme="minorHAnsi" w:hAnsiTheme="minorHAnsi"/>
              </w:rPr>
              <w:t>:</w:t>
            </w:r>
            <w:r w:rsidRPr="00443188">
              <w:rPr>
                <w:rFonts w:asciiTheme="minorHAnsi" w:hAnsiTheme="minorHAnsi"/>
              </w:rPr>
              <w:tab/>
            </w:r>
          </w:p>
        </w:tc>
        <w:tc>
          <w:tcPr>
            <w:tcW w:w="4545" w:type="dxa"/>
          </w:tcPr>
          <w:p w14:paraId="736B5BDA" w14:textId="77777777" w:rsidR="009E0B74" w:rsidRDefault="009E0B74" w:rsidP="0089183B">
            <w:pPr>
              <w:spacing w:before="240" w:after="0"/>
              <w:jc w:val="left"/>
              <w:rPr>
                <w:rFonts w:asciiTheme="minorHAnsi" w:hAnsiTheme="minorHAnsi"/>
              </w:rPr>
            </w:pPr>
          </w:p>
          <w:p w14:paraId="78AFB4A0" w14:textId="77777777" w:rsidR="009E0B74" w:rsidRDefault="009E0B74" w:rsidP="009E0B74">
            <w:pPr>
              <w:spacing w:before="0" w:after="0"/>
              <w:jc w:val="left"/>
              <w:rPr>
                <w:rFonts w:asciiTheme="minorHAnsi" w:hAnsiTheme="minorHAnsi"/>
              </w:rPr>
            </w:pPr>
          </w:p>
          <w:p w14:paraId="07B156D7" w14:textId="77777777" w:rsidR="00C630CB" w:rsidRPr="00443188" w:rsidRDefault="00847BD5" w:rsidP="00882DAA">
            <w:pPr>
              <w:spacing w:before="0" w:after="0"/>
              <w:jc w:val="left"/>
              <w:rPr>
                <w:rFonts w:asciiTheme="minorHAnsi" w:hAnsiTheme="minorHAnsi"/>
              </w:rPr>
            </w:pPr>
            <w:r w:rsidRPr="00443188">
              <w:rPr>
                <w:rFonts w:asciiTheme="minorHAnsi" w:hAnsiTheme="minorHAnsi"/>
              </w:rPr>
              <w:t xml:space="preserve">za </w:t>
            </w:r>
            <w:r w:rsidR="00882DAA" w:rsidRPr="00882DAA">
              <w:rPr>
                <w:rFonts w:asciiTheme="minorHAnsi" w:hAnsiTheme="minorHAnsi"/>
                <w:highlight w:val="cyan"/>
              </w:rPr>
              <w:t>objednatele</w:t>
            </w:r>
            <w:r w:rsidRPr="00443188">
              <w:rPr>
                <w:rFonts w:asciiTheme="minorHAnsi" w:hAnsiTheme="minorHAnsi"/>
              </w:rPr>
              <w:t>:</w:t>
            </w:r>
          </w:p>
        </w:tc>
      </w:tr>
      <w:tr w:rsidR="00847BD5" w:rsidRPr="00443188" w14:paraId="2EB8B1E9" w14:textId="77777777" w:rsidTr="006C6786">
        <w:tc>
          <w:tcPr>
            <w:tcW w:w="4750" w:type="dxa"/>
          </w:tcPr>
          <w:p w14:paraId="43E923A2" w14:textId="77777777" w:rsidR="00C630CB" w:rsidRDefault="00C630CB" w:rsidP="0089183B">
            <w:pPr>
              <w:spacing w:before="240" w:after="0"/>
              <w:jc w:val="left"/>
              <w:rPr>
                <w:rFonts w:asciiTheme="minorHAnsi" w:hAnsiTheme="minorHAnsi"/>
              </w:rPr>
            </w:pPr>
          </w:p>
          <w:p w14:paraId="6208C8DA" w14:textId="292A8BCE" w:rsidR="00847BD5" w:rsidRPr="00443188" w:rsidRDefault="00847BD5" w:rsidP="00173033">
            <w:pPr>
              <w:spacing w:before="240" w:after="0"/>
              <w:jc w:val="left"/>
              <w:rPr>
                <w:rFonts w:asciiTheme="minorHAnsi" w:hAnsiTheme="minorHAnsi"/>
              </w:rPr>
            </w:pPr>
            <w:r w:rsidRPr="00443188">
              <w:rPr>
                <w:rFonts w:asciiTheme="minorHAnsi" w:hAnsiTheme="minorHAnsi"/>
              </w:rPr>
              <w:t xml:space="preserve">V_____________ </w:t>
            </w:r>
          </w:p>
        </w:tc>
        <w:tc>
          <w:tcPr>
            <w:tcW w:w="4545" w:type="dxa"/>
          </w:tcPr>
          <w:p w14:paraId="060E4C95" w14:textId="77777777" w:rsidR="00F8566B" w:rsidRDefault="00F8566B" w:rsidP="0089183B">
            <w:pPr>
              <w:spacing w:before="240" w:after="0"/>
              <w:ind w:left="502"/>
              <w:jc w:val="left"/>
              <w:rPr>
                <w:rFonts w:asciiTheme="minorHAnsi" w:hAnsiTheme="minorHAnsi"/>
              </w:rPr>
            </w:pPr>
          </w:p>
          <w:p w14:paraId="6D9CAD7E" w14:textId="59E99C2E" w:rsidR="00847BD5" w:rsidRPr="00443188" w:rsidRDefault="0038404C" w:rsidP="00173033">
            <w:pPr>
              <w:spacing w:before="240" w:after="0"/>
              <w:jc w:val="left"/>
              <w:rPr>
                <w:rFonts w:asciiTheme="minorHAnsi" w:hAnsiTheme="minorHAnsi"/>
              </w:rPr>
            </w:pPr>
            <w:r>
              <w:rPr>
                <w:rFonts w:asciiTheme="minorHAnsi" w:hAnsiTheme="minorHAnsi"/>
              </w:rPr>
              <w:t>V </w:t>
            </w:r>
            <w:r w:rsidR="00173033" w:rsidRPr="00443188">
              <w:rPr>
                <w:rFonts w:asciiTheme="minorHAnsi" w:hAnsiTheme="minorHAnsi"/>
              </w:rPr>
              <w:t>_____________</w:t>
            </w:r>
          </w:p>
        </w:tc>
      </w:tr>
      <w:tr w:rsidR="00847BD5" w:rsidRPr="00443188" w14:paraId="33651DE1" w14:textId="77777777" w:rsidTr="006C6786">
        <w:tc>
          <w:tcPr>
            <w:tcW w:w="4750" w:type="dxa"/>
          </w:tcPr>
          <w:p w14:paraId="7E8E0A49" w14:textId="77777777" w:rsidR="00C630CB" w:rsidRPr="00443188" w:rsidRDefault="00C630CB" w:rsidP="0089183B">
            <w:pPr>
              <w:spacing w:before="0" w:after="840"/>
              <w:jc w:val="left"/>
              <w:rPr>
                <w:rFonts w:asciiTheme="minorHAnsi" w:hAnsiTheme="minorHAnsi"/>
              </w:rPr>
            </w:pPr>
          </w:p>
        </w:tc>
        <w:tc>
          <w:tcPr>
            <w:tcW w:w="4545" w:type="dxa"/>
          </w:tcPr>
          <w:p w14:paraId="2A2DA023" w14:textId="77777777" w:rsidR="00847BD5" w:rsidRPr="00443188" w:rsidRDefault="00847BD5" w:rsidP="0089183B">
            <w:pPr>
              <w:spacing w:before="0" w:after="840"/>
              <w:jc w:val="left"/>
              <w:rPr>
                <w:rFonts w:asciiTheme="minorHAnsi" w:hAnsiTheme="minorHAnsi"/>
              </w:rPr>
            </w:pPr>
          </w:p>
        </w:tc>
      </w:tr>
      <w:tr w:rsidR="00847BD5" w:rsidRPr="00443188" w14:paraId="17E88DC7" w14:textId="77777777" w:rsidTr="006C6786">
        <w:tc>
          <w:tcPr>
            <w:tcW w:w="4750" w:type="dxa"/>
          </w:tcPr>
          <w:p w14:paraId="49381F4C" w14:textId="77777777" w:rsidR="00C630CB" w:rsidRDefault="00C630CB" w:rsidP="0089183B">
            <w:pPr>
              <w:spacing w:before="0" w:after="0"/>
              <w:jc w:val="center"/>
              <w:rPr>
                <w:rFonts w:asciiTheme="minorHAnsi" w:hAnsiTheme="minorHAnsi"/>
                <w:b/>
                <w:bCs/>
              </w:rPr>
            </w:pPr>
            <w:r>
              <w:rPr>
                <w:rFonts w:asciiTheme="minorHAnsi" w:hAnsiTheme="minorHAnsi"/>
                <w:b/>
                <w:bCs/>
              </w:rPr>
              <w:t>.........................................................</w:t>
            </w:r>
          </w:p>
          <w:p w14:paraId="0915894B" w14:textId="77777777" w:rsidR="00847BD5" w:rsidRPr="00443188" w:rsidRDefault="00847BD5" w:rsidP="0089183B">
            <w:pPr>
              <w:spacing w:before="0" w:after="0"/>
              <w:jc w:val="center"/>
              <w:rPr>
                <w:rFonts w:asciiTheme="minorHAnsi" w:hAnsiTheme="minorHAnsi"/>
                <w:b/>
                <w:bCs/>
              </w:rPr>
            </w:pPr>
            <w:r w:rsidRPr="00443188">
              <w:rPr>
                <w:rFonts w:asciiTheme="minorHAnsi" w:hAnsiTheme="minorHAnsi"/>
                <w:b/>
                <w:bCs/>
              </w:rPr>
              <w:t>jmé</w:t>
            </w:r>
            <w:r w:rsidR="006C6786">
              <w:rPr>
                <w:rFonts w:asciiTheme="minorHAnsi" w:hAnsiTheme="minorHAnsi"/>
                <w:b/>
                <w:bCs/>
              </w:rPr>
              <w:t>no a příjmení oprávněné osoby</w:t>
            </w:r>
          </w:p>
        </w:tc>
        <w:tc>
          <w:tcPr>
            <w:tcW w:w="4545" w:type="dxa"/>
          </w:tcPr>
          <w:p w14:paraId="1A40BE31" w14:textId="77777777" w:rsidR="00C630CB" w:rsidRDefault="00C630CB" w:rsidP="0089183B">
            <w:pPr>
              <w:spacing w:before="0" w:after="0"/>
              <w:jc w:val="center"/>
              <w:rPr>
                <w:rFonts w:asciiTheme="minorHAnsi" w:hAnsiTheme="minorHAnsi"/>
                <w:b/>
                <w:bCs/>
              </w:rPr>
            </w:pPr>
            <w:r>
              <w:rPr>
                <w:rFonts w:asciiTheme="minorHAnsi" w:hAnsiTheme="minorHAnsi"/>
                <w:b/>
                <w:bCs/>
              </w:rPr>
              <w:t>.........................................................</w:t>
            </w:r>
          </w:p>
          <w:p w14:paraId="40CD1D44" w14:textId="77777777" w:rsidR="00847BD5" w:rsidRPr="00443188" w:rsidRDefault="0000090D" w:rsidP="0089183B">
            <w:pPr>
              <w:spacing w:before="0" w:after="0"/>
              <w:jc w:val="center"/>
              <w:rPr>
                <w:rFonts w:asciiTheme="minorHAnsi" w:hAnsiTheme="minorHAnsi"/>
                <w:b/>
                <w:bCs/>
              </w:rPr>
            </w:pPr>
            <w:r>
              <w:rPr>
                <w:b/>
              </w:rPr>
              <w:t>MUDr. Jiří Zeithaml</w:t>
            </w:r>
          </w:p>
        </w:tc>
      </w:tr>
      <w:tr w:rsidR="00847BD5" w:rsidRPr="00443188" w14:paraId="635C638F" w14:textId="77777777" w:rsidTr="006C6786">
        <w:tc>
          <w:tcPr>
            <w:tcW w:w="4750" w:type="dxa"/>
          </w:tcPr>
          <w:p w14:paraId="4F93B720" w14:textId="77777777" w:rsidR="00847BD5" w:rsidRPr="00443188" w:rsidRDefault="006C6786" w:rsidP="0089183B">
            <w:pPr>
              <w:spacing w:before="0" w:after="0"/>
              <w:jc w:val="center"/>
              <w:rPr>
                <w:rFonts w:asciiTheme="minorHAnsi" w:hAnsiTheme="minorHAnsi"/>
              </w:rPr>
            </w:pPr>
            <w:r>
              <w:rPr>
                <w:rFonts w:asciiTheme="minorHAnsi" w:hAnsiTheme="minorHAnsi"/>
              </w:rPr>
              <w:t>funkce</w:t>
            </w:r>
          </w:p>
          <w:p w14:paraId="70E52A6D" w14:textId="77777777" w:rsidR="00847BD5" w:rsidRPr="00443188" w:rsidRDefault="006C6786" w:rsidP="0089183B">
            <w:pPr>
              <w:spacing w:before="0" w:after="0"/>
              <w:jc w:val="center"/>
              <w:rPr>
                <w:rFonts w:asciiTheme="minorHAnsi" w:hAnsiTheme="minorHAnsi"/>
              </w:rPr>
            </w:pPr>
            <w:r>
              <w:rPr>
                <w:rFonts w:asciiTheme="minorHAnsi" w:hAnsiTheme="minorHAnsi"/>
              </w:rPr>
              <w:t xml:space="preserve">název </w:t>
            </w:r>
            <w:r w:rsidR="002670A8" w:rsidRPr="00162079">
              <w:rPr>
                <w:rFonts w:asciiTheme="minorHAnsi" w:hAnsiTheme="minorHAnsi"/>
                <w:highlight w:val="cyan"/>
              </w:rPr>
              <w:t>zhotovitele</w:t>
            </w:r>
          </w:p>
          <w:p w14:paraId="229995B4" w14:textId="77777777" w:rsidR="00847BD5" w:rsidRPr="006C6786" w:rsidRDefault="002670A8" w:rsidP="00865958">
            <w:pPr>
              <w:spacing w:before="0" w:after="0"/>
              <w:jc w:val="center"/>
              <w:rPr>
                <w:rFonts w:asciiTheme="minorHAnsi" w:hAnsiTheme="minorHAnsi"/>
              </w:rPr>
            </w:pPr>
            <w:r w:rsidRPr="00B65BB3">
              <w:rPr>
                <w:highlight w:val="yellow"/>
              </w:rPr>
              <w:t>VYPLNÍ DODAVATEL</w:t>
            </w:r>
          </w:p>
        </w:tc>
        <w:tc>
          <w:tcPr>
            <w:tcW w:w="4545" w:type="dxa"/>
          </w:tcPr>
          <w:p w14:paraId="7910E8D6" w14:textId="77777777" w:rsidR="00345E74" w:rsidRDefault="00345E74" w:rsidP="0089183B">
            <w:pPr>
              <w:spacing w:before="0" w:after="0"/>
              <w:jc w:val="center"/>
              <w:rPr>
                <w:rFonts w:asciiTheme="minorHAnsi" w:hAnsiTheme="minorHAnsi"/>
              </w:rPr>
            </w:pPr>
            <w:r>
              <w:t>předseda představenstva</w:t>
            </w:r>
            <w:r w:rsidRPr="00443188">
              <w:rPr>
                <w:rFonts w:asciiTheme="minorHAnsi" w:hAnsiTheme="minorHAnsi"/>
              </w:rPr>
              <w:t xml:space="preserve"> </w:t>
            </w:r>
          </w:p>
          <w:p w14:paraId="18C160C4" w14:textId="77777777" w:rsidR="00847BD5" w:rsidRDefault="00345E74" w:rsidP="0089183B">
            <w:pPr>
              <w:spacing w:before="0" w:after="0"/>
              <w:jc w:val="center"/>
              <w:rPr>
                <w:rFonts w:asciiTheme="minorHAnsi" w:hAnsiTheme="minorHAnsi"/>
              </w:rPr>
            </w:pPr>
            <w:r>
              <w:rPr>
                <w:rFonts w:asciiTheme="minorHAnsi" w:hAnsiTheme="minorHAnsi"/>
              </w:rPr>
              <w:t>Klatov</w:t>
            </w:r>
            <w:r w:rsidR="00FF6C58" w:rsidRPr="00443188">
              <w:rPr>
                <w:rFonts w:asciiTheme="minorHAnsi" w:hAnsiTheme="minorHAnsi"/>
              </w:rPr>
              <w:t>ská nemocnice, a.s.</w:t>
            </w:r>
          </w:p>
          <w:p w14:paraId="4DA9FEF7" w14:textId="77777777" w:rsidR="0086785C" w:rsidRDefault="0086785C" w:rsidP="0089183B">
            <w:pPr>
              <w:spacing w:before="0" w:after="0"/>
              <w:jc w:val="center"/>
              <w:rPr>
                <w:rFonts w:asciiTheme="minorHAnsi" w:hAnsiTheme="minorHAnsi"/>
              </w:rPr>
            </w:pPr>
          </w:p>
          <w:p w14:paraId="0DA739AD" w14:textId="77777777" w:rsidR="0086785C" w:rsidRPr="00443188" w:rsidRDefault="0086785C" w:rsidP="0089183B">
            <w:pPr>
              <w:spacing w:before="0" w:after="0"/>
              <w:jc w:val="center"/>
              <w:rPr>
                <w:rFonts w:asciiTheme="minorHAnsi" w:hAnsiTheme="minorHAnsi"/>
              </w:rPr>
            </w:pPr>
          </w:p>
        </w:tc>
      </w:tr>
    </w:tbl>
    <w:p w14:paraId="6A644A40" w14:textId="77777777" w:rsidR="0000090D" w:rsidRDefault="0000090D" w:rsidP="0089183B">
      <w:pPr>
        <w:spacing w:before="0" w:after="0"/>
        <w:rPr>
          <w:rFonts w:asciiTheme="minorHAnsi" w:hAnsiTheme="minorHAnsi"/>
          <w:iCs/>
        </w:rPr>
      </w:pP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r>
      <w:r>
        <w:rPr>
          <w:rFonts w:asciiTheme="minorHAnsi" w:hAnsiTheme="minorHAnsi"/>
          <w:iCs/>
        </w:rPr>
        <w:tab/>
        <w:t xml:space="preserve"> </w:t>
      </w:r>
    </w:p>
    <w:p w14:paraId="24816945" w14:textId="77777777" w:rsidR="006C6786" w:rsidRDefault="0000090D" w:rsidP="0089183B">
      <w:pPr>
        <w:spacing w:before="0" w:after="0"/>
        <w:rPr>
          <w:rFonts w:asciiTheme="minorHAnsi" w:hAnsiTheme="minorHAnsi"/>
          <w:iCs/>
        </w:rPr>
      </w:pPr>
      <w:r>
        <w:rPr>
          <w:rFonts w:asciiTheme="minorHAnsi" w:hAnsiTheme="minorHAnsi"/>
          <w:iCs/>
        </w:rPr>
        <w:t xml:space="preserve">                                                                                                       ……………………………………………………………</w:t>
      </w:r>
    </w:p>
    <w:p w14:paraId="13B044C0" w14:textId="77777777" w:rsidR="0000090D" w:rsidRPr="0000090D" w:rsidRDefault="0000090D" w:rsidP="0089183B">
      <w:pPr>
        <w:spacing w:before="0" w:after="0"/>
        <w:rPr>
          <w:rFonts w:asciiTheme="minorHAnsi" w:hAnsiTheme="minorHAnsi"/>
          <w:b/>
          <w:iCs/>
        </w:rPr>
      </w:pPr>
      <w:r>
        <w:rPr>
          <w:rFonts w:asciiTheme="minorHAnsi" w:hAnsiTheme="minorHAnsi"/>
          <w:b/>
          <w:iCs/>
        </w:rPr>
        <w:t xml:space="preserve">                                                                                                                    </w:t>
      </w:r>
      <w:r w:rsidRPr="0000090D">
        <w:rPr>
          <w:rFonts w:asciiTheme="minorHAnsi" w:hAnsiTheme="minorHAnsi"/>
          <w:b/>
          <w:iCs/>
        </w:rPr>
        <w:t>Ing.</w:t>
      </w:r>
      <w:r w:rsidR="0086785C">
        <w:rPr>
          <w:rFonts w:asciiTheme="minorHAnsi" w:hAnsiTheme="minorHAnsi"/>
          <w:b/>
          <w:iCs/>
        </w:rPr>
        <w:t xml:space="preserve"> </w:t>
      </w:r>
      <w:r w:rsidRPr="0000090D">
        <w:rPr>
          <w:rFonts w:asciiTheme="minorHAnsi" w:hAnsiTheme="minorHAnsi"/>
          <w:b/>
          <w:iCs/>
        </w:rPr>
        <w:t>Ondřej Provalil,</w:t>
      </w:r>
      <w:r w:rsidR="0086785C">
        <w:rPr>
          <w:rFonts w:asciiTheme="minorHAnsi" w:hAnsiTheme="minorHAnsi"/>
          <w:b/>
          <w:iCs/>
        </w:rPr>
        <w:t xml:space="preserve"> </w:t>
      </w:r>
      <w:r w:rsidRPr="0000090D">
        <w:rPr>
          <w:rFonts w:asciiTheme="minorHAnsi" w:hAnsiTheme="minorHAnsi"/>
          <w:b/>
          <w:iCs/>
        </w:rPr>
        <w:t>MBA</w:t>
      </w:r>
    </w:p>
    <w:p w14:paraId="6C4A3491" w14:textId="77777777" w:rsidR="0000090D" w:rsidRDefault="0000090D" w:rsidP="0089183B">
      <w:pPr>
        <w:spacing w:before="0" w:after="0"/>
        <w:rPr>
          <w:rFonts w:asciiTheme="minorHAnsi" w:hAnsiTheme="minorHAnsi"/>
          <w:iCs/>
        </w:rPr>
      </w:pPr>
      <w:r>
        <w:rPr>
          <w:rFonts w:asciiTheme="minorHAnsi" w:hAnsiTheme="minorHAnsi"/>
          <w:iCs/>
        </w:rPr>
        <w:t xml:space="preserve">                                                                                                              místopředseda představenstva</w:t>
      </w:r>
    </w:p>
    <w:p w14:paraId="75CF8F11" w14:textId="77777777" w:rsidR="0000090D" w:rsidRPr="00443188" w:rsidRDefault="0000090D" w:rsidP="0089183B">
      <w:pPr>
        <w:spacing w:before="0" w:after="0"/>
        <w:rPr>
          <w:rFonts w:asciiTheme="minorHAnsi" w:hAnsiTheme="minorHAnsi"/>
          <w:iCs/>
        </w:rPr>
      </w:pPr>
      <w:r>
        <w:rPr>
          <w:rFonts w:asciiTheme="minorHAnsi" w:hAnsiTheme="minorHAnsi"/>
          <w:iCs/>
        </w:rPr>
        <w:t xml:space="preserve">                                                                                                                  Klatovská nemocnice, a.s.</w:t>
      </w:r>
    </w:p>
    <w:sectPr w:rsidR="0000090D" w:rsidRPr="00443188" w:rsidSect="00CF2696">
      <w:type w:val="continuous"/>
      <w:pgSz w:w="11906" w:h="16838"/>
      <w:pgMar w:top="1417" w:right="1417" w:bottom="1417" w:left="1276"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C5D03" w14:textId="77777777" w:rsidR="00017D6B" w:rsidRDefault="00017D6B" w:rsidP="00994931">
      <w:r>
        <w:separator/>
      </w:r>
    </w:p>
  </w:endnote>
  <w:endnote w:type="continuationSeparator" w:id="0">
    <w:p w14:paraId="2F1F46A2" w14:textId="77777777" w:rsidR="00017D6B" w:rsidRDefault="00017D6B" w:rsidP="0099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58410" w14:textId="77777777" w:rsidR="007A15AB" w:rsidRPr="00E87554" w:rsidRDefault="007A15AB" w:rsidP="00F10942">
    <w:pPr>
      <w:pStyle w:val="Zhlav1"/>
      <w:jc w:val="center"/>
      <w:rPr>
        <w:rFonts w:asciiTheme="minorHAnsi" w:hAnsiTheme="minorHAnsi"/>
        <w:sz w:val="20"/>
      </w:rPr>
    </w:pPr>
    <w:r w:rsidRPr="00E87554">
      <w:rPr>
        <w:rFonts w:asciiTheme="minorHAnsi" w:hAnsiTheme="minorHAnsi"/>
        <w:sz w:val="22"/>
      </w:rPr>
      <w:t xml:space="preserve">Stránka </w:t>
    </w:r>
    <w:r w:rsidR="004056D4" w:rsidRPr="00E87554">
      <w:rPr>
        <w:rFonts w:asciiTheme="minorHAnsi" w:hAnsiTheme="minorHAnsi"/>
        <w:sz w:val="22"/>
      </w:rPr>
      <w:fldChar w:fldCharType="begin"/>
    </w:r>
    <w:r w:rsidR="004056D4" w:rsidRPr="00E87554">
      <w:rPr>
        <w:rFonts w:asciiTheme="minorHAnsi" w:hAnsiTheme="minorHAnsi"/>
        <w:sz w:val="22"/>
      </w:rPr>
      <w:instrText xml:space="preserve"> PAGE </w:instrText>
    </w:r>
    <w:r w:rsidR="004056D4" w:rsidRPr="00E87554">
      <w:rPr>
        <w:rFonts w:asciiTheme="minorHAnsi" w:hAnsiTheme="minorHAnsi"/>
        <w:sz w:val="22"/>
      </w:rPr>
      <w:fldChar w:fldCharType="separate"/>
    </w:r>
    <w:r w:rsidR="004D2C7F">
      <w:rPr>
        <w:rFonts w:asciiTheme="minorHAnsi" w:hAnsiTheme="minorHAnsi"/>
        <w:noProof/>
        <w:sz w:val="22"/>
      </w:rPr>
      <w:t>9</w:t>
    </w:r>
    <w:r w:rsidR="004056D4" w:rsidRPr="00E87554">
      <w:rPr>
        <w:rFonts w:asciiTheme="minorHAnsi" w:hAnsiTheme="minorHAnsi"/>
        <w:noProof/>
        <w:sz w:val="22"/>
      </w:rPr>
      <w:fldChar w:fldCharType="end"/>
    </w:r>
    <w:r w:rsidRPr="00E87554">
      <w:rPr>
        <w:rFonts w:asciiTheme="minorHAnsi" w:hAnsiTheme="minorHAnsi"/>
        <w:sz w:val="22"/>
      </w:rPr>
      <w:t xml:space="preserve"> z </w:t>
    </w:r>
    <w:r w:rsidR="00166FB3" w:rsidRPr="00E87554">
      <w:rPr>
        <w:rFonts w:asciiTheme="minorHAnsi" w:hAnsiTheme="minorHAnsi"/>
        <w:sz w:val="22"/>
      </w:rPr>
      <w:fldChar w:fldCharType="begin"/>
    </w:r>
    <w:r w:rsidR="00166FB3" w:rsidRPr="00E87554">
      <w:rPr>
        <w:rFonts w:asciiTheme="minorHAnsi" w:hAnsiTheme="minorHAnsi"/>
        <w:sz w:val="22"/>
      </w:rPr>
      <w:instrText xml:space="preserve"> NUMPAGES  </w:instrText>
    </w:r>
    <w:r w:rsidR="00166FB3" w:rsidRPr="00E87554">
      <w:rPr>
        <w:rFonts w:asciiTheme="minorHAnsi" w:hAnsiTheme="minorHAnsi"/>
        <w:sz w:val="22"/>
      </w:rPr>
      <w:fldChar w:fldCharType="separate"/>
    </w:r>
    <w:r w:rsidR="004D2C7F">
      <w:rPr>
        <w:rFonts w:asciiTheme="minorHAnsi" w:hAnsiTheme="minorHAnsi"/>
        <w:noProof/>
        <w:sz w:val="22"/>
      </w:rPr>
      <w:t>9</w:t>
    </w:r>
    <w:r w:rsidR="00166FB3" w:rsidRPr="00E87554">
      <w:rPr>
        <w:rFonts w:asciiTheme="minorHAnsi" w:hAnsiTheme="minorHAnsi"/>
        <w:noProof/>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7E0BE" w14:textId="77777777" w:rsidR="00017D6B" w:rsidRDefault="00017D6B" w:rsidP="00994931">
      <w:r>
        <w:separator/>
      </w:r>
    </w:p>
  </w:footnote>
  <w:footnote w:type="continuationSeparator" w:id="0">
    <w:p w14:paraId="3840717F" w14:textId="77777777" w:rsidR="00017D6B" w:rsidRDefault="00017D6B" w:rsidP="00994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51C88" w14:textId="77777777" w:rsidR="007A15AB" w:rsidRPr="00C43927" w:rsidRDefault="00C43927">
    <w:pPr>
      <w:pStyle w:val="Zhlav"/>
    </w:pPr>
    <w:r w:rsidRPr="00C43927">
      <w:t>Příloha</w:t>
    </w:r>
    <w:r w:rsidR="007A15AB" w:rsidRPr="00C43927">
      <w:t xml:space="preserve"> č. </w:t>
    </w:r>
    <w:r w:rsidR="00335FDF">
      <w:t>3</w:t>
    </w:r>
    <w:r w:rsidR="00FD0EAC">
      <w:t>:</w:t>
    </w:r>
    <w:r w:rsidR="007A15AB" w:rsidRPr="00C43927">
      <w:t xml:space="preserve"> </w:t>
    </w:r>
    <w:r w:rsidR="00DD6B7C" w:rsidRPr="00DD6B7C">
      <w:t xml:space="preserve">Návrh smlouvy o provádění </w:t>
    </w:r>
    <w:r w:rsidR="00FD55E9">
      <w:t xml:space="preserve">mimozáručních </w:t>
    </w:r>
    <w:r w:rsidR="00DD6B7C" w:rsidRPr="00DD6B7C">
      <w:t>oprav a poskytování servisních služeb</w:t>
    </w:r>
    <w:r w:rsidR="00117C57">
      <w:t xml:space="preserve"> – Část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2" w15:restartNumberingAfterBreak="0">
    <w:nsid w:val="00000005"/>
    <w:multiLevelType w:val="multilevel"/>
    <w:tmpl w:val="E64A5384"/>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87DEECAC"/>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2520" w:hanging="360"/>
      </w:pPr>
      <w:rPr>
        <w:rFonts w:hint="default"/>
        <w:b w:val="0"/>
        <w:bCs w:val="0"/>
        <w:i w:val="0"/>
        <w:iCs w:val="0"/>
        <w:smallCaps w:val="0"/>
        <w:strike w:val="0"/>
        <w:color w:val="000000"/>
        <w:spacing w:val="0"/>
        <w:w w:val="100"/>
        <w:position w:val="0"/>
        <w:sz w:val="24"/>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4"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5" w15:restartNumberingAfterBreak="0">
    <w:nsid w:val="00000009"/>
    <w:multiLevelType w:val="multilevel"/>
    <w:tmpl w:val="7160CE2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2"/>
      <w:numFmt w:val="decimal"/>
      <w:lvlText w:val="%1."/>
      <w:lvlJc w:val="left"/>
      <w:rPr>
        <w:b w:val="0"/>
        <w:bCs w:val="0"/>
        <w:i w:val="0"/>
        <w:iCs w:val="0"/>
        <w:smallCaps w:val="0"/>
        <w:strike w:val="0"/>
        <w:color w:val="000000"/>
        <w:spacing w:val="0"/>
        <w:w w:val="100"/>
        <w:position w:val="0"/>
        <w:sz w:val="24"/>
        <w:szCs w:val="24"/>
        <w:u w:val="none"/>
      </w:rPr>
    </w:lvl>
    <w:lvl w:ilvl="2">
      <w:start w:val="2"/>
      <w:numFmt w:val="decimal"/>
      <w:lvlText w:val="%1."/>
      <w:lvlJc w:val="left"/>
      <w:rPr>
        <w:b w:val="0"/>
        <w:bCs w:val="0"/>
        <w:i w:val="0"/>
        <w:iCs w:val="0"/>
        <w:smallCaps w:val="0"/>
        <w:strike w:val="0"/>
        <w:color w:val="000000"/>
        <w:spacing w:val="0"/>
        <w:w w:val="100"/>
        <w:position w:val="0"/>
        <w:sz w:val="24"/>
        <w:szCs w:val="24"/>
        <w:u w:val="none"/>
      </w:rPr>
    </w:lvl>
    <w:lvl w:ilvl="3">
      <w:start w:val="2"/>
      <w:numFmt w:val="decimal"/>
      <w:lvlText w:val="%1."/>
      <w:lvlJc w:val="left"/>
      <w:rPr>
        <w:b w:val="0"/>
        <w:bCs w:val="0"/>
        <w:i w:val="0"/>
        <w:iCs w:val="0"/>
        <w:smallCaps w:val="0"/>
        <w:strike w:val="0"/>
        <w:color w:val="000000"/>
        <w:spacing w:val="0"/>
        <w:w w:val="100"/>
        <w:position w:val="0"/>
        <w:sz w:val="24"/>
        <w:szCs w:val="24"/>
        <w:u w:val="none"/>
      </w:rPr>
    </w:lvl>
    <w:lvl w:ilvl="4">
      <w:start w:val="2"/>
      <w:numFmt w:val="decimal"/>
      <w:lvlText w:val="%1."/>
      <w:lvlJc w:val="left"/>
      <w:rPr>
        <w:b w:val="0"/>
        <w:bCs w:val="0"/>
        <w:i w:val="0"/>
        <w:iCs w:val="0"/>
        <w:smallCaps w:val="0"/>
        <w:strike w:val="0"/>
        <w:color w:val="000000"/>
        <w:spacing w:val="0"/>
        <w:w w:val="100"/>
        <w:position w:val="0"/>
        <w:sz w:val="24"/>
        <w:szCs w:val="24"/>
        <w:u w:val="none"/>
      </w:rPr>
    </w:lvl>
    <w:lvl w:ilvl="5">
      <w:start w:val="2"/>
      <w:numFmt w:val="decimal"/>
      <w:lvlText w:val="%1."/>
      <w:lvlJc w:val="left"/>
      <w:rPr>
        <w:b w:val="0"/>
        <w:bCs w:val="0"/>
        <w:i w:val="0"/>
        <w:iCs w:val="0"/>
        <w:smallCaps w:val="0"/>
        <w:strike w:val="0"/>
        <w:color w:val="000000"/>
        <w:spacing w:val="0"/>
        <w:w w:val="100"/>
        <w:position w:val="0"/>
        <w:sz w:val="24"/>
        <w:szCs w:val="24"/>
        <w:u w:val="none"/>
      </w:rPr>
    </w:lvl>
    <w:lvl w:ilvl="6">
      <w:start w:val="2"/>
      <w:numFmt w:val="decimal"/>
      <w:lvlText w:val="%1."/>
      <w:lvlJc w:val="left"/>
      <w:rPr>
        <w:b w:val="0"/>
        <w:bCs w:val="0"/>
        <w:i w:val="0"/>
        <w:iCs w:val="0"/>
        <w:smallCaps w:val="0"/>
        <w:strike w:val="0"/>
        <w:color w:val="000000"/>
        <w:spacing w:val="0"/>
        <w:w w:val="100"/>
        <w:position w:val="0"/>
        <w:sz w:val="24"/>
        <w:szCs w:val="24"/>
        <w:u w:val="none"/>
      </w:rPr>
    </w:lvl>
    <w:lvl w:ilvl="7">
      <w:start w:val="2"/>
      <w:numFmt w:val="decimal"/>
      <w:lvlText w:val="%1."/>
      <w:lvlJc w:val="left"/>
      <w:rPr>
        <w:b w:val="0"/>
        <w:bCs w:val="0"/>
        <w:i w:val="0"/>
        <w:iCs w:val="0"/>
        <w:smallCaps w:val="0"/>
        <w:strike w:val="0"/>
        <w:color w:val="000000"/>
        <w:spacing w:val="0"/>
        <w:w w:val="100"/>
        <w:position w:val="0"/>
        <w:sz w:val="24"/>
        <w:szCs w:val="24"/>
        <w:u w:val="none"/>
      </w:rPr>
    </w:lvl>
    <w:lvl w:ilvl="8">
      <w:start w:val="2"/>
      <w:numFmt w:val="decimal"/>
      <w:lvlText w:val="%1."/>
      <w:lvlJc w:val="left"/>
      <w:rPr>
        <w:b w:val="0"/>
        <w:bCs w:val="0"/>
        <w:i w:val="0"/>
        <w:iCs w:val="0"/>
        <w:smallCaps w:val="0"/>
        <w:strike w:val="0"/>
        <w:color w:val="000000"/>
        <w:spacing w:val="0"/>
        <w:w w:val="100"/>
        <w:position w:val="0"/>
        <w:sz w:val="24"/>
        <w:szCs w:val="24"/>
        <w:u w:val="none"/>
      </w:rPr>
    </w:lvl>
  </w:abstractNum>
  <w:abstractNum w:abstractNumId="6" w15:restartNumberingAfterBreak="0">
    <w:nsid w:val="08106D0B"/>
    <w:multiLevelType w:val="multilevel"/>
    <w:tmpl w:val="7F74F650"/>
    <w:lvl w:ilvl="0">
      <w:start w:val="1"/>
      <w:numFmt w:val="decimal"/>
      <w:lvlText w:val="%1."/>
      <w:lvlJc w:val="left"/>
      <w:pPr>
        <w:ind w:left="360" w:hanging="360"/>
      </w:pPr>
      <w:rPr>
        <w:rFonts w:hint="default"/>
        <w:b w:val="0"/>
        <w:bCs w:val="0"/>
        <w:i w:val="0"/>
        <w:iCs w:val="0"/>
        <w:smallCaps w:val="0"/>
        <w:strike w:val="0"/>
        <w:color w:val="000000"/>
        <w:spacing w:val="0"/>
        <w:w w:val="100"/>
        <w:position w:val="0"/>
        <w:sz w:val="22"/>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7"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D70238C"/>
    <w:multiLevelType w:val="hybridMultilevel"/>
    <w:tmpl w:val="05F62F8E"/>
    <w:lvl w:ilvl="0" w:tplc="1FDA586E">
      <w:numFmt w:val="bullet"/>
      <w:lvlText w:val=""/>
      <w:lvlJc w:val="left"/>
      <w:pPr>
        <w:ind w:left="927" w:hanging="360"/>
      </w:pPr>
      <w:rPr>
        <w:rFonts w:ascii="Symbol" w:eastAsia="Calibri" w:hAnsi="Symbol"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9"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 w15:restartNumberingAfterBreak="0">
    <w:nsid w:val="19352BB1"/>
    <w:multiLevelType w:val="hybridMultilevel"/>
    <w:tmpl w:val="9DF07622"/>
    <w:lvl w:ilvl="0" w:tplc="E7D45BDC">
      <w:start w:val="3"/>
      <w:numFmt w:val="decimal"/>
      <w:lvlText w:val="%1-"/>
      <w:lvlJc w:val="left"/>
      <w:pPr>
        <w:ind w:left="502" w:hanging="360"/>
      </w:pPr>
      <w:rPr>
        <w:rFonts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19906745"/>
    <w:multiLevelType w:val="multilevel"/>
    <w:tmpl w:val="7F382876"/>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2" w15:restartNumberingAfterBreak="0">
    <w:nsid w:val="19E238C5"/>
    <w:multiLevelType w:val="hybridMultilevel"/>
    <w:tmpl w:val="4D5E79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A392568"/>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4" w15:restartNumberingAfterBreak="0">
    <w:nsid w:val="1B90284E"/>
    <w:multiLevelType w:val="multilevel"/>
    <w:tmpl w:val="C53C0B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D4D56BB"/>
    <w:multiLevelType w:val="hybridMultilevel"/>
    <w:tmpl w:val="575E42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643281"/>
    <w:multiLevelType w:val="hybridMultilevel"/>
    <w:tmpl w:val="683E7604"/>
    <w:lvl w:ilvl="0" w:tplc="63029E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E44E6F"/>
    <w:multiLevelType w:val="multilevel"/>
    <w:tmpl w:val="1980AFC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9C45A0A"/>
    <w:multiLevelType w:val="multilevel"/>
    <w:tmpl w:val="AFA832BC"/>
    <w:lvl w:ilvl="0">
      <w:start w:val="2"/>
      <w:numFmt w:val="decimal"/>
      <w:pStyle w:val="Nadpis1"/>
      <w:lvlText w:val="%1"/>
      <w:lvlJc w:val="left"/>
      <w:pPr>
        <w:ind w:left="432" w:hanging="432"/>
      </w:pPr>
      <w:rPr>
        <w:rFonts w:hint="default"/>
      </w:rPr>
    </w:lvl>
    <w:lvl w:ilvl="1">
      <w:start w:val="1"/>
      <w:numFmt w:val="none"/>
      <w:pStyle w:val="Nadpis2"/>
      <w:lvlText w:val="2.1"/>
      <w:lvlJc w:val="left"/>
      <w:pPr>
        <w:ind w:left="718"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9" w15:restartNumberingAfterBreak="0">
    <w:nsid w:val="3F124964"/>
    <w:multiLevelType w:val="hybridMultilevel"/>
    <w:tmpl w:val="CF58E3C8"/>
    <w:lvl w:ilvl="0" w:tplc="DFC078BE">
      <w:start w:val="1"/>
      <w:numFmt w:val="bullet"/>
      <w:lvlText w:val="-"/>
      <w:lvlJc w:val="left"/>
      <w:pPr>
        <w:ind w:left="1146"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26B4A0B"/>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2" w15:restartNumberingAfterBreak="0">
    <w:nsid w:val="46F3223C"/>
    <w:multiLevelType w:val="multilevel"/>
    <w:tmpl w:val="A550907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4"/>
        <w:szCs w:val="24"/>
        <w:u w:val="none"/>
      </w:rPr>
    </w:lvl>
    <w:lvl w:ilvl="1">
      <w:start w:val="1"/>
      <w:numFmt w:val="lowerLetter"/>
      <w:lvlText w:val="%2)"/>
      <w:lvlJc w:val="left"/>
      <w:pPr>
        <w:ind w:left="720" w:hanging="360"/>
      </w:pPr>
      <w:rPr>
        <w:rFonts w:hint="default"/>
        <w:b w:val="0"/>
        <w:bCs w:val="0"/>
        <w:i w:val="0"/>
        <w:iCs w:val="0"/>
        <w:smallCaps w:val="0"/>
        <w:strike w:val="0"/>
        <w:color w:val="000000"/>
        <w:spacing w:val="0"/>
        <w:w w:val="100"/>
        <w:position w:val="0"/>
        <w:sz w:val="24"/>
        <w:szCs w:val="24"/>
        <w:u w:val="none"/>
      </w:rPr>
    </w:lvl>
    <w:lvl w:ilvl="2">
      <w:start w:val="1"/>
      <w:numFmt w:val="lowerRoman"/>
      <w:lvlText w:val="%3)"/>
      <w:lvlJc w:val="left"/>
      <w:pPr>
        <w:ind w:left="1080" w:hanging="360"/>
      </w:pPr>
      <w:rPr>
        <w:rFonts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1440" w:hanging="360"/>
      </w:pPr>
      <w:rPr>
        <w:rFonts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1800" w:hanging="360"/>
      </w:pPr>
      <w:rPr>
        <w:rFonts w:hint="default"/>
        <w:b w:val="0"/>
        <w:bCs w:val="0"/>
        <w:i w:val="0"/>
        <w:iCs w:val="0"/>
        <w:smallCaps w:val="0"/>
        <w:strike w:val="0"/>
        <w:color w:val="000000"/>
        <w:spacing w:val="0"/>
        <w:w w:val="100"/>
        <w:position w:val="0"/>
        <w:sz w:val="24"/>
        <w:szCs w:val="24"/>
        <w:u w:val="none"/>
      </w:rPr>
    </w:lvl>
    <w:lvl w:ilvl="5">
      <w:start w:val="1"/>
      <w:numFmt w:val="lowerRoman"/>
      <w:lvlText w:val="(%6)"/>
      <w:lvlJc w:val="left"/>
      <w:pPr>
        <w:ind w:left="2160" w:hanging="360"/>
      </w:pPr>
      <w:rPr>
        <w:rFonts w:hint="default"/>
        <w:b w:val="0"/>
        <w:bCs w:val="0"/>
        <w:i w:val="0"/>
        <w:iCs w:val="0"/>
        <w:smallCaps w:val="0"/>
        <w:strike w:val="0"/>
        <w:color w:val="000000"/>
        <w:spacing w:val="0"/>
        <w:w w:val="100"/>
        <w:position w:val="0"/>
        <w:sz w:val="24"/>
        <w:szCs w:val="24"/>
        <w:u w:val="none"/>
      </w:rPr>
    </w:lvl>
    <w:lvl w:ilvl="6">
      <w:start w:val="1"/>
      <w:numFmt w:val="decimal"/>
      <w:lvlText w:val="%7."/>
      <w:lvlJc w:val="left"/>
      <w:pPr>
        <w:ind w:left="502" w:hanging="360"/>
      </w:pPr>
      <w:rPr>
        <w:rFonts w:hint="default"/>
        <w:b w:val="0"/>
        <w:bCs w:val="0"/>
        <w:i w:val="0"/>
        <w:iCs w:val="0"/>
        <w:smallCaps w:val="0"/>
        <w:strike w:val="0"/>
        <w:color w:val="000000"/>
        <w:spacing w:val="0"/>
        <w:w w:val="100"/>
        <w:position w:val="0"/>
        <w:sz w:val="22"/>
        <w:szCs w:val="24"/>
        <w:u w:val="none"/>
      </w:rPr>
    </w:lvl>
    <w:lvl w:ilvl="7">
      <w:start w:val="1"/>
      <w:numFmt w:val="lowerLetter"/>
      <w:lvlText w:val="%8."/>
      <w:lvlJc w:val="left"/>
      <w:pPr>
        <w:ind w:left="2880" w:hanging="360"/>
      </w:pPr>
      <w:rPr>
        <w:rFonts w:hint="default"/>
        <w:b w:val="0"/>
        <w:bCs w:val="0"/>
        <w:i w:val="0"/>
        <w:iCs w:val="0"/>
        <w:smallCaps w:val="0"/>
        <w:strike w:val="0"/>
        <w:color w:val="000000"/>
        <w:spacing w:val="0"/>
        <w:w w:val="100"/>
        <w:position w:val="0"/>
        <w:sz w:val="24"/>
        <w:szCs w:val="24"/>
        <w:u w:val="none"/>
      </w:rPr>
    </w:lvl>
    <w:lvl w:ilvl="8">
      <w:start w:val="1"/>
      <w:numFmt w:val="lowerRoman"/>
      <w:lvlText w:val="%9."/>
      <w:lvlJc w:val="left"/>
      <w:pPr>
        <w:ind w:left="3240" w:hanging="360"/>
      </w:pPr>
      <w:rPr>
        <w:rFonts w:hint="default"/>
        <w:b w:val="0"/>
        <w:bCs w:val="0"/>
        <w:i w:val="0"/>
        <w:iCs w:val="0"/>
        <w:smallCaps w:val="0"/>
        <w:strike w:val="0"/>
        <w:color w:val="000000"/>
        <w:spacing w:val="0"/>
        <w:w w:val="100"/>
        <w:position w:val="0"/>
        <w:sz w:val="24"/>
        <w:szCs w:val="24"/>
        <w:u w:val="none"/>
      </w:rPr>
    </w:lvl>
  </w:abstractNum>
  <w:abstractNum w:abstractNumId="23" w15:restartNumberingAfterBreak="0">
    <w:nsid w:val="47FB27F5"/>
    <w:multiLevelType w:val="hybridMultilevel"/>
    <w:tmpl w:val="88AA6930"/>
    <w:lvl w:ilvl="0" w:tplc="23969598">
      <w:start w:val="333"/>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abstractNum w:abstractNumId="24" w15:restartNumberingAfterBreak="0">
    <w:nsid w:val="4850790D"/>
    <w:multiLevelType w:val="multilevel"/>
    <w:tmpl w:val="ABE4D00E"/>
    <w:lvl w:ilvl="0">
      <w:start w:val="8"/>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49B022E5"/>
    <w:multiLevelType w:val="multilevel"/>
    <w:tmpl w:val="774ACA28"/>
    <w:lvl w:ilvl="0">
      <w:start w:val="4"/>
      <w:numFmt w:val="decimal"/>
      <w:lvlText w:val="%1"/>
      <w:lvlJc w:val="left"/>
      <w:pPr>
        <w:ind w:left="360" w:hanging="360"/>
      </w:pPr>
      <w:rPr>
        <w:rFonts w:hint="default"/>
        <w:color w:val="auto"/>
      </w:rPr>
    </w:lvl>
    <w:lvl w:ilvl="1">
      <w:start w:val="1"/>
      <w:numFmt w:val="decimal"/>
      <w:lvlText w:val="%2."/>
      <w:lvlJc w:val="left"/>
      <w:pPr>
        <w:ind w:left="720" w:hanging="360"/>
      </w:pPr>
      <w:rPr>
        <w:rFonts w:asciiTheme="minorHAnsi" w:eastAsia="Calibri" w:hAnsiTheme="minorHAnsi" w:cs="Times New Roman"/>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6" w15:restartNumberingAfterBreak="0">
    <w:nsid w:val="51D51593"/>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7" w15:restartNumberingAfterBreak="0">
    <w:nsid w:val="58A57F17"/>
    <w:multiLevelType w:val="multilevel"/>
    <w:tmpl w:val="DAD6F4CE"/>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8" w15:restartNumberingAfterBreak="0">
    <w:nsid w:val="592A71F2"/>
    <w:multiLevelType w:val="hybridMultilevel"/>
    <w:tmpl w:val="C366B394"/>
    <w:lvl w:ilvl="0" w:tplc="997CA41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9D03CBD"/>
    <w:multiLevelType w:val="multilevel"/>
    <w:tmpl w:val="C8E0E29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0" w15:restartNumberingAfterBreak="0">
    <w:nsid w:val="60A61924"/>
    <w:multiLevelType w:val="multilevel"/>
    <w:tmpl w:val="844E0BDC"/>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62272B19"/>
    <w:multiLevelType w:val="multilevel"/>
    <w:tmpl w:val="2B2EEF12"/>
    <w:lvl w:ilvl="0">
      <w:start w:val="4"/>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2" w15:restartNumberingAfterBreak="0">
    <w:nsid w:val="65327C0C"/>
    <w:multiLevelType w:val="hybridMultilevel"/>
    <w:tmpl w:val="614C03A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6866C8A"/>
    <w:multiLevelType w:val="hybridMultilevel"/>
    <w:tmpl w:val="99799375"/>
    <w:lvl w:ilvl="0" w:tplc="FFFFFFFF">
      <w:start w:val="29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eastAsia="Courier New" w:hAnsi="Courier New" w:cs="Times New Roman" w:hint="default"/>
      </w:rPr>
    </w:lvl>
    <w:lvl w:ilvl="2" w:tplc="FFFFFFFF">
      <w:start w:val="1"/>
      <w:numFmt w:val="bullet"/>
      <w:lvlText w:val=""/>
      <w:lvlJc w:val="left"/>
      <w:pPr>
        <w:tabs>
          <w:tab w:val="num" w:pos="2508"/>
        </w:tabs>
        <w:ind w:left="2508" w:hanging="360"/>
      </w:pPr>
      <w:rPr>
        <w:rFonts w:ascii="Wingdings" w:eastAsia="Wingdings" w:hAnsi="Wingdings" w:hint="default"/>
      </w:rPr>
    </w:lvl>
    <w:lvl w:ilvl="3" w:tplc="FFFFFFFF">
      <w:start w:val="1"/>
      <w:numFmt w:val="bullet"/>
      <w:lvlText w:val=""/>
      <w:lvlJc w:val="left"/>
      <w:pPr>
        <w:tabs>
          <w:tab w:val="num" w:pos="3228"/>
        </w:tabs>
        <w:ind w:left="3228" w:hanging="360"/>
      </w:pPr>
      <w:rPr>
        <w:rFonts w:ascii="Symbol" w:eastAsia="Symbol" w:hAnsi="Symbol" w:hint="default"/>
      </w:rPr>
    </w:lvl>
    <w:lvl w:ilvl="4" w:tplc="FFFFFFFF">
      <w:start w:val="1"/>
      <w:numFmt w:val="bullet"/>
      <w:lvlText w:val="o"/>
      <w:lvlJc w:val="left"/>
      <w:pPr>
        <w:tabs>
          <w:tab w:val="num" w:pos="3948"/>
        </w:tabs>
        <w:ind w:left="3948" w:hanging="360"/>
      </w:pPr>
      <w:rPr>
        <w:rFonts w:ascii="Courier New" w:eastAsia="Courier New" w:hAnsi="Courier New" w:cs="Times New Roman" w:hint="default"/>
      </w:rPr>
    </w:lvl>
    <w:lvl w:ilvl="5" w:tplc="FFFFFFFF">
      <w:start w:val="1"/>
      <w:numFmt w:val="bullet"/>
      <w:lvlText w:val=""/>
      <w:lvlJc w:val="left"/>
      <w:pPr>
        <w:tabs>
          <w:tab w:val="num" w:pos="4668"/>
        </w:tabs>
        <w:ind w:left="4668" w:hanging="360"/>
      </w:pPr>
      <w:rPr>
        <w:rFonts w:ascii="Wingdings" w:eastAsia="Wingdings" w:hAnsi="Wingdings" w:hint="default"/>
      </w:rPr>
    </w:lvl>
    <w:lvl w:ilvl="6" w:tplc="FFFFFFFF">
      <w:start w:val="1"/>
      <w:numFmt w:val="bullet"/>
      <w:lvlText w:val=""/>
      <w:lvlJc w:val="left"/>
      <w:pPr>
        <w:tabs>
          <w:tab w:val="num" w:pos="5388"/>
        </w:tabs>
        <w:ind w:left="5388" w:hanging="360"/>
      </w:pPr>
      <w:rPr>
        <w:rFonts w:ascii="Symbol" w:eastAsia="Symbol" w:hAnsi="Symbol" w:hint="default"/>
      </w:rPr>
    </w:lvl>
    <w:lvl w:ilvl="7" w:tplc="FFFFFFFF">
      <w:start w:val="1"/>
      <w:numFmt w:val="bullet"/>
      <w:lvlText w:val="o"/>
      <w:lvlJc w:val="left"/>
      <w:pPr>
        <w:tabs>
          <w:tab w:val="num" w:pos="6108"/>
        </w:tabs>
        <w:ind w:left="6108" w:hanging="360"/>
      </w:pPr>
      <w:rPr>
        <w:rFonts w:ascii="Courier New" w:eastAsia="Courier New" w:hAnsi="Courier New" w:cs="Times New Roman" w:hint="default"/>
      </w:rPr>
    </w:lvl>
    <w:lvl w:ilvl="8" w:tplc="FFFFFFFF">
      <w:start w:val="1"/>
      <w:numFmt w:val="bullet"/>
      <w:lvlText w:val=""/>
      <w:lvlJc w:val="left"/>
      <w:pPr>
        <w:tabs>
          <w:tab w:val="num" w:pos="6828"/>
        </w:tabs>
        <w:ind w:left="6828" w:hanging="360"/>
      </w:pPr>
      <w:rPr>
        <w:rFonts w:ascii="Wingdings" w:eastAsia="Wingdings" w:hAnsi="Wingdings" w:hint="default"/>
      </w:rPr>
    </w:lvl>
  </w:abstractNum>
  <w:abstractNum w:abstractNumId="34" w15:restartNumberingAfterBreak="0">
    <w:nsid w:val="68A25B33"/>
    <w:multiLevelType w:val="hybridMultilevel"/>
    <w:tmpl w:val="F57ADAB8"/>
    <w:lvl w:ilvl="0" w:tplc="92B0F050">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B63B81"/>
    <w:multiLevelType w:val="multilevel"/>
    <w:tmpl w:val="B058AF8C"/>
    <w:lvl w:ilvl="0">
      <w:start w:val="7"/>
      <w:numFmt w:val="decimal"/>
      <w:lvlText w:val="%1"/>
      <w:lvlJc w:val="left"/>
      <w:pPr>
        <w:ind w:left="360" w:hanging="360"/>
      </w:pPr>
      <w:rPr>
        <w:rFonts w:hint="default"/>
      </w:rPr>
    </w:lvl>
    <w:lvl w:ilvl="1">
      <w:start w:val="1"/>
      <w:numFmt w:val="decimal"/>
      <w:lvlText w:val="%2."/>
      <w:lvlJc w:val="left"/>
      <w:pPr>
        <w:ind w:left="502" w:hanging="360"/>
      </w:pPr>
      <w:rPr>
        <w:rFonts w:asciiTheme="minorHAnsi" w:eastAsia="Calibri" w:hAnsiTheme="minorHAnsi" w:cs="Calibri"/>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6A976B9A"/>
    <w:multiLevelType w:val="hybridMultilevel"/>
    <w:tmpl w:val="7880634A"/>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BB84F9E"/>
    <w:multiLevelType w:val="multilevel"/>
    <w:tmpl w:val="405440CC"/>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6C990119"/>
    <w:multiLevelType w:val="multilevel"/>
    <w:tmpl w:val="0C825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E906C88"/>
    <w:multiLevelType w:val="hybridMultilevel"/>
    <w:tmpl w:val="61D254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E81068"/>
    <w:multiLevelType w:val="hybridMultilevel"/>
    <w:tmpl w:val="CC849D24"/>
    <w:lvl w:ilvl="0" w:tplc="0ECC1CB6">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D4131B"/>
    <w:multiLevelType w:val="hybridMultilevel"/>
    <w:tmpl w:val="AA8C44F2"/>
    <w:lvl w:ilvl="0" w:tplc="6C2EBFE0">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739B47F7"/>
    <w:multiLevelType w:val="hybridMultilevel"/>
    <w:tmpl w:val="2F567A0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190099"/>
    <w:multiLevelType w:val="multilevel"/>
    <w:tmpl w:val="81EEE544"/>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112B0A"/>
    <w:multiLevelType w:val="hybridMultilevel"/>
    <w:tmpl w:val="0F3486D4"/>
    <w:lvl w:ilvl="0" w:tplc="CB262732">
      <w:start w:val="1"/>
      <w:numFmt w:val="bullet"/>
      <w:lvlText w:val="-"/>
      <w:lvlJc w:val="left"/>
      <w:pPr>
        <w:ind w:left="862" w:hanging="360"/>
      </w:pPr>
      <w:rPr>
        <w:rFonts w:ascii="Calibri" w:hAnsi="Calibri" w:cs="Calibri"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7AD77AE"/>
    <w:multiLevelType w:val="multilevel"/>
    <w:tmpl w:val="2A7C31D4"/>
    <w:lvl w:ilvl="0">
      <w:start w:val="2"/>
      <w:numFmt w:val="decimal"/>
      <w:lvlText w:val="%1"/>
      <w:lvlJc w:val="left"/>
      <w:pPr>
        <w:ind w:left="360" w:hanging="360"/>
      </w:pPr>
      <w:rPr>
        <w:rFonts w:cs="Arial" w:hint="default"/>
      </w:rPr>
    </w:lvl>
    <w:lvl w:ilvl="1">
      <w:start w:val="2"/>
      <w:numFmt w:val="decimal"/>
      <w:lvlText w:val="%1.%2"/>
      <w:lvlJc w:val="left"/>
      <w:pPr>
        <w:ind w:left="502" w:hanging="360"/>
      </w:pPr>
      <w:rPr>
        <w:rFonts w:cs="Arial" w:hint="default"/>
      </w:rPr>
    </w:lvl>
    <w:lvl w:ilvl="2">
      <w:start w:val="1"/>
      <w:numFmt w:val="decimal"/>
      <w:lvlText w:val="%1.%2.%3"/>
      <w:lvlJc w:val="left"/>
      <w:pPr>
        <w:ind w:left="1004" w:hanging="720"/>
      </w:pPr>
      <w:rPr>
        <w:rFonts w:cs="Arial" w:hint="default"/>
      </w:rPr>
    </w:lvl>
    <w:lvl w:ilvl="3">
      <w:start w:val="1"/>
      <w:numFmt w:val="decimal"/>
      <w:lvlText w:val="%1.%2.%3.%4"/>
      <w:lvlJc w:val="left"/>
      <w:pPr>
        <w:ind w:left="1146" w:hanging="720"/>
      </w:pPr>
      <w:rPr>
        <w:rFonts w:cs="Arial" w:hint="default"/>
      </w:rPr>
    </w:lvl>
    <w:lvl w:ilvl="4">
      <w:start w:val="1"/>
      <w:numFmt w:val="decimal"/>
      <w:lvlText w:val="%1.%2.%3.%4.%5"/>
      <w:lvlJc w:val="left"/>
      <w:pPr>
        <w:ind w:left="1648" w:hanging="1080"/>
      </w:pPr>
      <w:rPr>
        <w:rFonts w:cs="Arial" w:hint="default"/>
      </w:rPr>
    </w:lvl>
    <w:lvl w:ilvl="5">
      <w:start w:val="1"/>
      <w:numFmt w:val="decimal"/>
      <w:lvlText w:val="%1.%2.%3.%4.%5.%6"/>
      <w:lvlJc w:val="left"/>
      <w:pPr>
        <w:ind w:left="1790" w:hanging="1080"/>
      </w:pPr>
      <w:rPr>
        <w:rFonts w:cs="Arial" w:hint="default"/>
      </w:rPr>
    </w:lvl>
    <w:lvl w:ilvl="6">
      <w:start w:val="1"/>
      <w:numFmt w:val="decimal"/>
      <w:lvlText w:val="%1.%2.%3.%4.%5.%6.%7"/>
      <w:lvlJc w:val="left"/>
      <w:pPr>
        <w:ind w:left="2292" w:hanging="1440"/>
      </w:pPr>
      <w:rPr>
        <w:rFonts w:cs="Arial" w:hint="default"/>
      </w:rPr>
    </w:lvl>
    <w:lvl w:ilvl="7">
      <w:start w:val="1"/>
      <w:numFmt w:val="decimal"/>
      <w:lvlText w:val="%1.%2.%3.%4.%5.%6.%7.%8"/>
      <w:lvlJc w:val="left"/>
      <w:pPr>
        <w:ind w:left="2434" w:hanging="1440"/>
      </w:pPr>
      <w:rPr>
        <w:rFonts w:cs="Arial" w:hint="default"/>
      </w:rPr>
    </w:lvl>
    <w:lvl w:ilvl="8">
      <w:start w:val="1"/>
      <w:numFmt w:val="decimal"/>
      <w:lvlText w:val="%1.%2.%3.%4.%5.%6.%7.%8.%9"/>
      <w:lvlJc w:val="left"/>
      <w:pPr>
        <w:ind w:left="2576" w:hanging="1440"/>
      </w:pPr>
      <w:rPr>
        <w:rFonts w:cs="Arial" w:hint="default"/>
      </w:rPr>
    </w:lvl>
  </w:abstractNum>
  <w:abstractNum w:abstractNumId="46" w15:restartNumberingAfterBreak="0">
    <w:nsid w:val="79E21914"/>
    <w:multiLevelType w:val="multilevel"/>
    <w:tmpl w:val="15C46350"/>
    <w:lvl w:ilvl="0">
      <w:start w:val="1"/>
      <w:numFmt w:val="decimal"/>
      <w:lvlText w:val="%1."/>
      <w:lvlJc w:val="left"/>
      <w:rPr>
        <w:b w:val="0"/>
        <w:bCs w:val="0"/>
        <w:i w:val="0"/>
        <w:iCs w:val="0"/>
        <w:smallCaps w:val="0"/>
        <w:strike w:val="0"/>
        <w:color w:val="000000"/>
        <w:spacing w:val="0"/>
        <w:w w:val="100"/>
        <w:position w:val="0"/>
        <w:sz w:val="22"/>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47" w15:restartNumberingAfterBreak="0">
    <w:nsid w:val="7E850999"/>
    <w:multiLevelType w:val="hybridMultilevel"/>
    <w:tmpl w:val="E76E060A"/>
    <w:lvl w:ilvl="0" w:tplc="3A2ACE5A">
      <w:start w:val="339"/>
      <w:numFmt w:val="decimal"/>
      <w:lvlText w:val="%1"/>
      <w:lvlJc w:val="left"/>
      <w:pPr>
        <w:ind w:left="3904" w:hanging="360"/>
      </w:pPr>
      <w:rPr>
        <w:rFonts w:hint="default"/>
      </w:rPr>
    </w:lvl>
    <w:lvl w:ilvl="1" w:tplc="04050019" w:tentative="1">
      <w:start w:val="1"/>
      <w:numFmt w:val="lowerLetter"/>
      <w:lvlText w:val="%2."/>
      <w:lvlJc w:val="left"/>
      <w:pPr>
        <w:ind w:left="4624" w:hanging="360"/>
      </w:pPr>
    </w:lvl>
    <w:lvl w:ilvl="2" w:tplc="0405001B" w:tentative="1">
      <w:start w:val="1"/>
      <w:numFmt w:val="lowerRoman"/>
      <w:lvlText w:val="%3."/>
      <w:lvlJc w:val="right"/>
      <w:pPr>
        <w:ind w:left="5344" w:hanging="180"/>
      </w:pPr>
    </w:lvl>
    <w:lvl w:ilvl="3" w:tplc="0405000F" w:tentative="1">
      <w:start w:val="1"/>
      <w:numFmt w:val="decimal"/>
      <w:lvlText w:val="%4."/>
      <w:lvlJc w:val="left"/>
      <w:pPr>
        <w:ind w:left="6064" w:hanging="360"/>
      </w:pPr>
    </w:lvl>
    <w:lvl w:ilvl="4" w:tplc="04050019" w:tentative="1">
      <w:start w:val="1"/>
      <w:numFmt w:val="lowerLetter"/>
      <w:lvlText w:val="%5."/>
      <w:lvlJc w:val="left"/>
      <w:pPr>
        <w:ind w:left="6784" w:hanging="360"/>
      </w:pPr>
    </w:lvl>
    <w:lvl w:ilvl="5" w:tplc="0405001B" w:tentative="1">
      <w:start w:val="1"/>
      <w:numFmt w:val="lowerRoman"/>
      <w:lvlText w:val="%6."/>
      <w:lvlJc w:val="right"/>
      <w:pPr>
        <w:ind w:left="7504" w:hanging="180"/>
      </w:pPr>
    </w:lvl>
    <w:lvl w:ilvl="6" w:tplc="0405000F" w:tentative="1">
      <w:start w:val="1"/>
      <w:numFmt w:val="decimal"/>
      <w:lvlText w:val="%7."/>
      <w:lvlJc w:val="left"/>
      <w:pPr>
        <w:ind w:left="8224" w:hanging="360"/>
      </w:pPr>
    </w:lvl>
    <w:lvl w:ilvl="7" w:tplc="04050019" w:tentative="1">
      <w:start w:val="1"/>
      <w:numFmt w:val="lowerLetter"/>
      <w:lvlText w:val="%8."/>
      <w:lvlJc w:val="left"/>
      <w:pPr>
        <w:ind w:left="8944" w:hanging="360"/>
      </w:pPr>
    </w:lvl>
    <w:lvl w:ilvl="8" w:tplc="0405001B" w:tentative="1">
      <w:start w:val="1"/>
      <w:numFmt w:val="lowerRoman"/>
      <w:lvlText w:val="%9."/>
      <w:lvlJc w:val="right"/>
      <w:pPr>
        <w:ind w:left="9664" w:hanging="180"/>
      </w:pPr>
    </w:lvl>
  </w:abstractNum>
  <w:num w:numId="1">
    <w:abstractNumId w:val="18"/>
  </w:num>
  <w:num w:numId="2">
    <w:abstractNumId w:val="1"/>
  </w:num>
  <w:num w:numId="3">
    <w:abstractNumId w:val="4"/>
  </w:num>
  <w:num w:numId="4">
    <w:abstractNumId w:val="40"/>
  </w:num>
  <w:num w:numId="5">
    <w:abstractNumId w:val="14"/>
  </w:num>
  <w:num w:numId="6">
    <w:abstractNumId w:val="38"/>
  </w:num>
  <w:num w:numId="7">
    <w:abstractNumId w:val="7"/>
  </w:num>
  <w:num w:numId="8">
    <w:abstractNumId w:val="23"/>
  </w:num>
  <w:num w:numId="9">
    <w:abstractNumId w:val="9"/>
  </w:num>
  <w:num w:numId="10">
    <w:abstractNumId w:val="44"/>
  </w:num>
  <w:num w:numId="11">
    <w:abstractNumId w:val="45"/>
  </w:num>
  <w:num w:numId="12">
    <w:abstractNumId w:val="25"/>
  </w:num>
  <w:num w:numId="13">
    <w:abstractNumId w:val="30"/>
  </w:num>
  <w:num w:numId="14">
    <w:abstractNumId w:val="29"/>
  </w:num>
  <w:num w:numId="15">
    <w:abstractNumId w:val="35"/>
  </w:num>
  <w:num w:numId="16">
    <w:abstractNumId w:val="24"/>
  </w:num>
  <w:num w:numId="17">
    <w:abstractNumId w:val="8"/>
  </w:num>
  <w:num w:numId="18">
    <w:abstractNumId w:val="16"/>
  </w:num>
  <w:num w:numId="19">
    <w:abstractNumId w:val="0"/>
  </w:num>
  <w:num w:numId="20">
    <w:abstractNumId w:val="46"/>
  </w:num>
  <w:num w:numId="21">
    <w:abstractNumId w:val="47"/>
  </w:num>
  <w:num w:numId="22">
    <w:abstractNumId w:val="2"/>
  </w:num>
  <w:num w:numId="23">
    <w:abstractNumId w:val="28"/>
  </w:num>
  <w:num w:numId="24">
    <w:abstractNumId w:val="43"/>
  </w:num>
  <w:num w:numId="25">
    <w:abstractNumId w:val="3"/>
  </w:num>
  <w:num w:numId="26">
    <w:abstractNumId w:val="5"/>
  </w:num>
  <w:num w:numId="27">
    <w:abstractNumId w:val="13"/>
  </w:num>
  <w:num w:numId="28">
    <w:abstractNumId w:val="37"/>
  </w:num>
  <w:num w:numId="29">
    <w:abstractNumId w:val="6"/>
  </w:num>
  <w:num w:numId="30">
    <w:abstractNumId w:val="19"/>
  </w:num>
  <w:num w:numId="31">
    <w:abstractNumId w:val="31"/>
  </w:num>
  <w:num w:numId="32">
    <w:abstractNumId w:val="26"/>
  </w:num>
  <w:num w:numId="33">
    <w:abstractNumId w:val="11"/>
  </w:num>
  <w:num w:numId="34">
    <w:abstractNumId w:val="15"/>
  </w:num>
  <w:num w:numId="35">
    <w:abstractNumId w:val="17"/>
  </w:num>
  <w:num w:numId="36">
    <w:abstractNumId w:val="22"/>
  </w:num>
  <w:num w:numId="37">
    <w:abstractNumId w:val="39"/>
  </w:num>
  <w:num w:numId="38">
    <w:abstractNumId w:val="21"/>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10"/>
  </w:num>
  <w:num w:numId="42">
    <w:abstractNumId w:val="42"/>
  </w:num>
  <w:num w:numId="43">
    <w:abstractNumId w:val="32"/>
  </w:num>
  <w:num w:numId="44">
    <w:abstractNumId w:val="27"/>
  </w:num>
  <w:num w:numId="45">
    <w:abstractNumId w:val="36"/>
  </w:num>
  <w:num w:numId="46">
    <w:abstractNumId w:val="34"/>
  </w:num>
  <w:num w:numId="47">
    <w:abstractNumId w:val="20"/>
  </w:num>
  <w:num w:numId="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9718F"/>
    <w:rsid w:val="0000090D"/>
    <w:rsid w:val="00004EFF"/>
    <w:rsid w:val="00005C95"/>
    <w:rsid w:val="00017178"/>
    <w:rsid w:val="00017D6B"/>
    <w:rsid w:val="00020490"/>
    <w:rsid w:val="00043D28"/>
    <w:rsid w:val="00055812"/>
    <w:rsid w:val="00063886"/>
    <w:rsid w:val="00071AB7"/>
    <w:rsid w:val="00080319"/>
    <w:rsid w:val="00092711"/>
    <w:rsid w:val="000A16F8"/>
    <w:rsid w:val="000A2A60"/>
    <w:rsid w:val="000A505A"/>
    <w:rsid w:val="000B0271"/>
    <w:rsid w:val="000B0E82"/>
    <w:rsid w:val="000D68EA"/>
    <w:rsid w:val="000E228A"/>
    <w:rsid w:val="000E64EA"/>
    <w:rsid w:val="000F254F"/>
    <w:rsid w:val="001024FE"/>
    <w:rsid w:val="00103C15"/>
    <w:rsid w:val="00117C57"/>
    <w:rsid w:val="001200E1"/>
    <w:rsid w:val="00122249"/>
    <w:rsid w:val="0013101D"/>
    <w:rsid w:val="0013362A"/>
    <w:rsid w:val="00154344"/>
    <w:rsid w:val="00156D94"/>
    <w:rsid w:val="001609C5"/>
    <w:rsid w:val="00166FB3"/>
    <w:rsid w:val="001712EA"/>
    <w:rsid w:val="00173033"/>
    <w:rsid w:val="00180BFB"/>
    <w:rsid w:val="001834C5"/>
    <w:rsid w:val="00195595"/>
    <w:rsid w:val="001A1B32"/>
    <w:rsid w:val="001B2362"/>
    <w:rsid w:val="001D267C"/>
    <w:rsid w:val="001D5A14"/>
    <w:rsid w:val="001E0294"/>
    <w:rsid w:val="002151DF"/>
    <w:rsid w:val="00220136"/>
    <w:rsid w:val="00221C9B"/>
    <w:rsid w:val="00260C57"/>
    <w:rsid w:val="00266375"/>
    <w:rsid w:val="00266E3A"/>
    <w:rsid w:val="002670A8"/>
    <w:rsid w:val="002834A1"/>
    <w:rsid w:val="00290BC4"/>
    <w:rsid w:val="002920FF"/>
    <w:rsid w:val="002965A1"/>
    <w:rsid w:val="00296C37"/>
    <w:rsid w:val="0029718F"/>
    <w:rsid w:val="002A03E1"/>
    <w:rsid w:val="002A17E4"/>
    <w:rsid w:val="002A2436"/>
    <w:rsid w:val="002A2D8C"/>
    <w:rsid w:val="002A7009"/>
    <w:rsid w:val="002C138B"/>
    <w:rsid w:val="002D1AE3"/>
    <w:rsid w:val="002E17C4"/>
    <w:rsid w:val="002E6A05"/>
    <w:rsid w:val="002F57FB"/>
    <w:rsid w:val="003039BF"/>
    <w:rsid w:val="00311B5B"/>
    <w:rsid w:val="00320181"/>
    <w:rsid w:val="003308D2"/>
    <w:rsid w:val="003339B2"/>
    <w:rsid w:val="00335FDF"/>
    <w:rsid w:val="00345CF2"/>
    <w:rsid w:val="00345E74"/>
    <w:rsid w:val="00350606"/>
    <w:rsid w:val="0036171C"/>
    <w:rsid w:val="00365E9D"/>
    <w:rsid w:val="0038404C"/>
    <w:rsid w:val="00387A9E"/>
    <w:rsid w:val="00390F5F"/>
    <w:rsid w:val="00390FF3"/>
    <w:rsid w:val="00394055"/>
    <w:rsid w:val="003A4932"/>
    <w:rsid w:val="003A73B5"/>
    <w:rsid w:val="003B2A9D"/>
    <w:rsid w:val="003B7541"/>
    <w:rsid w:val="003C662C"/>
    <w:rsid w:val="003C6C31"/>
    <w:rsid w:val="003E3B6B"/>
    <w:rsid w:val="003E6FF2"/>
    <w:rsid w:val="003E7C9E"/>
    <w:rsid w:val="00404905"/>
    <w:rsid w:val="004056D4"/>
    <w:rsid w:val="00423AB9"/>
    <w:rsid w:val="0042629A"/>
    <w:rsid w:val="00436651"/>
    <w:rsid w:val="00443188"/>
    <w:rsid w:val="00446BDD"/>
    <w:rsid w:val="0046412C"/>
    <w:rsid w:val="004736BB"/>
    <w:rsid w:val="00474A90"/>
    <w:rsid w:val="0047603D"/>
    <w:rsid w:val="00480B0F"/>
    <w:rsid w:val="0049341D"/>
    <w:rsid w:val="00493444"/>
    <w:rsid w:val="00493933"/>
    <w:rsid w:val="004A55BB"/>
    <w:rsid w:val="004B46A2"/>
    <w:rsid w:val="004B6EE0"/>
    <w:rsid w:val="004C3927"/>
    <w:rsid w:val="004C50B6"/>
    <w:rsid w:val="004D1A1D"/>
    <w:rsid w:val="004D2C7F"/>
    <w:rsid w:val="004E3899"/>
    <w:rsid w:val="004E43A2"/>
    <w:rsid w:val="004E6299"/>
    <w:rsid w:val="00501290"/>
    <w:rsid w:val="005019D0"/>
    <w:rsid w:val="00503071"/>
    <w:rsid w:val="00507832"/>
    <w:rsid w:val="00510D50"/>
    <w:rsid w:val="00526FC6"/>
    <w:rsid w:val="00530F14"/>
    <w:rsid w:val="0054132B"/>
    <w:rsid w:val="005533C6"/>
    <w:rsid w:val="005709E4"/>
    <w:rsid w:val="00593116"/>
    <w:rsid w:val="00595DD9"/>
    <w:rsid w:val="00596B74"/>
    <w:rsid w:val="005A036A"/>
    <w:rsid w:val="005A7A4E"/>
    <w:rsid w:val="005B3C48"/>
    <w:rsid w:val="005B5760"/>
    <w:rsid w:val="005C0697"/>
    <w:rsid w:val="005C6B63"/>
    <w:rsid w:val="005D16B6"/>
    <w:rsid w:val="005D6D18"/>
    <w:rsid w:val="005D7CE2"/>
    <w:rsid w:val="005E1F0B"/>
    <w:rsid w:val="005E4ACF"/>
    <w:rsid w:val="005E5712"/>
    <w:rsid w:val="005E57C2"/>
    <w:rsid w:val="00600007"/>
    <w:rsid w:val="006119C1"/>
    <w:rsid w:val="0063421D"/>
    <w:rsid w:val="00641FA6"/>
    <w:rsid w:val="006624CD"/>
    <w:rsid w:val="006679F0"/>
    <w:rsid w:val="006724AC"/>
    <w:rsid w:val="00673DB7"/>
    <w:rsid w:val="00675181"/>
    <w:rsid w:val="00676B76"/>
    <w:rsid w:val="0068371C"/>
    <w:rsid w:val="0069627B"/>
    <w:rsid w:val="006A2D93"/>
    <w:rsid w:val="006A696C"/>
    <w:rsid w:val="006A6ABD"/>
    <w:rsid w:val="006B3C3D"/>
    <w:rsid w:val="006B45E9"/>
    <w:rsid w:val="006C6786"/>
    <w:rsid w:val="006D4EA4"/>
    <w:rsid w:val="006E73E5"/>
    <w:rsid w:val="006E7D5A"/>
    <w:rsid w:val="006F5616"/>
    <w:rsid w:val="006F6A69"/>
    <w:rsid w:val="007020B2"/>
    <w:rsid w:val="00711C8C"/>
    <w:rsid w:val="00722613"/>
    <w:rsid w:val="00725374"/>
    <w:rsid w:val="007320FA"/>
    <w:rsid w:val="007321AA"/>
    <w:rsid w:val="00732AFB"/>
    <w:rsid w:val="00742C37"/>
    <w:rsid w:val="00751ABC"/>
    <w:rsid w:val="0075377E"/>
    <w:rsid w:val="00757339"/>
    <w:rsid w:val="00777015"/>
    <w:rsid w:val="00780BD3"/>
    <w:rsid w:val="007A114E"/>
    <w:rsid w:val="007A15AB"/>
    <w:rsid w:val="007A4736"/>
    <w:rsid w:val="007D00CF"/>
    <w:rsid w:val="007D30B1"/>
    <w:rsid w:val="00807DC7"/>
    <w:rsid w:val="008177A2"/>
    <w:rsid w:val="00817B1F"/>
    <w:rsid w:val="00824364"/>
    <w:rsid w:val="0083361A"/>
    <w:rsid w:val="00847BD5"/>
    <w:rsid w:val="008508F5"/>
    <w:rsid w:val="00862E7E"/>
    <w:rsid w:val="00865958"/>
    <w:rsid w:val="00866394"/>
    <w:rsid w:val="0086785C"/>
    <w:rsid w:val="00882929"/>
    <w:rsid w:val="00882DAA"/>
    <w:rsid w:val="00886D5F"/>
    <w:rsid w:val="00891628"/>
    <w:rsid w:val="0089183B"/>
    <w:rsid w:val="00892083"/>
    <w:rsid w:val="008A6FC0"/>
    <w:rsid w:val="008C0252"/>
    <w:rsid w:val="008C0357"/>
    <w:rsid w:val="008C5D78"/>
    <w:rsid w:val="008D5F3C"/>
    <w:rsid w:val="008D7088"/>
    <w:rsid w:val="008F23C6"/>
    <w:rsid w:val="00914672"/>
    <w:rsid w:val="00915526"/>
    <w:rsid w:val="00934300"/>
    <w:rsid w:val="009351C3"/>
    <w:rsid w:val="00937A3D"/>
    <w:rsid w:val="009759B7"/>
    <w:rsid w:val="00983E2D"/>
    <w:rsid w:val="00984310"/>
    <w:rsid w:val="0099077A"/>
    <w:rsid w:val="0099380B"/>
    <w:rsid w:val="00994931"/>
    <w:rsid w:val="00994BA5"/>
    <w:rsid w:val="009967C7"/>
    <w:rsid w:val="009A09FF"/>
    <w:rsid w:val="009A248D"/>
    <w:rsid w:val="009B6562"/>
    <w:rsid w:val="009D2F1C"/>
    <w:rsid w:val="009D3720"/>
    <w:rsid w:val="009D41A1"/>
    <w:rsid w:val="009E0B74"/>
    <w:rsid w:val="009E4001"/>
    <w:rsid w:val="00A05ADB"/>
    <w:rsid w:val="00A21368"/>
    <w:rsid w:val="00A3067E"/>
    <w:rsid w:val="00A32A40"/>
    <w:rsid w:val="00A50BB5"/>
    <w:rsid w:val="00A611EE"/>
    <w:rsid w:val="00A62316"/>
    <w:rsid w:val="00A64A1C"/>
    <w:rsid w:val="00A7254D"/>
    <w:rsid w:val="00A92249"/>
    <w:rsid w:val="00A93EC5"/>
    <w:rsid w:val="00AA6163"/>
    <w:rsid w:val="00AB0065"/>
    <w:rsid w:val="00AB031B"/>
    <w:rsid w:val="00AB2A69"/>
    <w:rsid w:val="00AE25E5"/>
    <w:rsid w:val="00AE4635"/>
    <w:rsid w:val="00AE619D"/>
    <w:rsid w:val="00B013DA"/>
    <w:rsid w:val="00B05000"/>
    <w:rsid w:val="00B0587E"/>
    <w:rsid w:val="00B16117"/>
    <w:rsid w:val="00B171BE"/>
    <w:rsid w:val="00B40A24"/>
    <w:rsid w:val="00B561C2"/>
    <w:rsid w:val="00B71E1E"/>
    <w:rsid w:val="00B90A17"/>
    <w:rsid w:val="00B93B5D"/>
    <w:rsid w:val="00B955B1"/>
    <w:rsid w:val="00BA5EDA"/>
    <w:rsid w:val="00BB6C91"/>
    <w:rsid w:val="00BC0D99"/>
    <w:rsid w:val="00BE3517"/>
    <w:rsid w:val="00BE5DD6"/>
    <w:rsid w:val="00C00A9B"/>
    <w:rsid w:val="00C02585"/>
    <w:rsid w:val="00C038E2"/>
    <w:rsid w:val="00C053D4"/>
    <w:rsid w:val="00C0705C"/>
    <w:rsid w:val="00C12462"/>
    <w:rsid w:val="00C3120C"/>
    <w:rsid w:val="00C32006"/>
    <w:rsid w:val="00C3512D"/>
    <w:rsid w:val="00C35FC0"/>
    <w:rsid w:val="00C41E71"/>
    <w:rsid w:val="00C43927"/>
    <w:rsid w:val="00C44E9A"/>
    <w:rsid w:val="00C47924"/>
    <w:rsid w:val="00C630CB"/>
    <w:rsid w:val="00C67F73"/>
    <w:rsid w:val="00C84A7E"/>
    <w:rsid w:val="00C85FEE"/>
    <w:rsid w:val="00C9007C"/>
    <w:rsid w:val="00C9691E"/>
    <w:rsid w:val="00CA3EA1"/>
    <w:rsid w:val="00CA4182"/>
    <w:rsid w:val="00CA5A5E"/>
    <w:rsid w:val="00CB40A4"/>
    <w:rsid w:val="00CB6ABE"/>
    <w:rsid w:val="00CC6EA3"/>
    <w:rsid w:val="00CC733D"/>
    <w:rsid w:val="00CD036B"/>
    <w:rsid w:val="00CE71C4"/>
    <w:rsid w:val="00CF2696"/>
    <w:rsid w:val="00CF5CE6"/>
    <w:rsid w:val="00D01FEB"/>
    <w:rsid w:val="00D027FF"/>
    <w:rsid w:val="00D075B2"/>
    <w:rsid w:val="00D1006F"/>
    <w:rsid w:val="00D33890"/>
    <w:rsid w:val="00D357EB"/>
    <w:rsid w:val="00D40A51"/>
    <w:rsid w:val="00D73273"/>
    <w:rsid w:val="00D74268"/>
    <w:rsid w:val="00D8432F"/>
    <w:rsid w:val="00D90E8B"/>
    <w:rsid w:val="00D92BD3"/>
    <w:rsid w:val="00DC1B9A"/>
    <w:rsid w:val="00DD6B7C"/>
    <w:rsid w:val="00DE23CA"/>
    <w:rsid w:val="00DE467E"/>
    <w:rsid w:val="00DF3531"/>
    <w:rsid w:val="00DF752F"/>
    <w:rsid w:val="00E01824"/>
    <w:rsid w:val="00E104AD"/>
    <w:rsid w:val="00E13A50"/>
    <w:rsid w:val="00E1494F"/>
    <w:rsid w:val="00E329F5"/>
    <w:rsid w:val="00E4064B"/>
    <w:rsid w:val="00E42B50"/>
    <w:rsid w:val="00E557B5"/>
    <w:rsid w:val="00E67D54"/>
    <w:rsid w:val="00E771C9"/>
    <w:rsid w:val="00E86457"/>
    <w:rsid w:val="00E87554"/>
    <w:rsid w:val="00E9109A"/>
    <w:rsid w:val="00EA2A8A"/>
    <w:rsid w:val="00EC527C"/>
    <w:rsid w:val="00EC58BD"/>
    <w:rsid w:val="00ED6E61"/>
    <w:rsid w:val="00EE02B8"/>
    <w:rsid w:val="00EE501E"/>
    <w:rsid w:val="00EF0210"/>
    <w:rsid w:val="00EF0D56"/>
    <w:rsid w:val="00F07DC8"/>
    <w:rsid w:val="00F10942"/>
    <w:rsid w:val="00F25B87"/>
    <w:rsid w:val="00F26642"/>
    <w:rsid w:val="00F344D0"/>
    <w:rsid w:val="00F761D6"/>
    <w:rsid w:val="00F765C5"/>
    <w:rsid w:val="00F8566B"/>
    <w:rsid w:val="00F961C1"/>
    <w:rsid w:val="00F978D6"/>
    <w:rsid w:val="00FA4EE5"/>
    <w:rsid w:val="00FB1675"/>
    <w:rsid w:val="00FB22B3"/>
    <w:rsid w:val="00FC3A87"/>
    <w:rsid w:val="00FD0EAC"/>
    <w:rsid w:val="00FD55E9"/>
    <w:rsid w:val="00FF03A4"/>
    <w:rsid w:val="00FF4718"/>
    <w:rsid w:val="00FF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84254B0"/>
  <w15:docId w15:val="{362E1375-37D9-4EEC-AF4F-77542021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5D7CE2"/>
    <w:pPr>
      <w:keepNext/>
      <w:numPr>
        <w:numId w:val="1"/>
      </w:numPr>
      <w:spacing w:before="300"/>
      <w:jc w:val="center"/>
      <w:outlineLvl w:val="0"/>
    </w:pPr>
    <w:rPr>
      <w:b/>
      <w:bCs/>
      <w:sz w:val="24"/>
      <w:szCs w:val="24"/>
    </w:rPr>
  </w:style>
  <w:style w:type="paragraph" w:styleId="Nadpis2">
    <w:name w:val="heading 2"/>
    <w:basedOn w:val="Normln"/>
    <w:next w:val="Normln"/>
    <w:link w:val="Nadpis2Char"/>
    <w:uiPriority w:val="99"/>
    <w:qFormat/>
    <w:rsid w:val="000D68EA"/>
    <w:pPr>
      <w:numPr>
        <w:ilvl w:val="1"/>
        <w:numId w:val="1"/>
      </w:numPr>
      <w:outlineLvl w:val="1"/>
    </w:pPr>
    <w:rPr>
      <w:sz w:val="21"/>
      <w:szCs w:val="21"/>
    </w:rPr>
  </w:style>
  <w:style w:type="paragraph" w:styleId="Nadpis3">
    <w:name w:val="heading 3"/>
    <w:basedOn w:val="Normln"/>
    <w:next w:val="Normln"/>
    <w:link w:val="Nadpis3Char"/>
    <w:uiPriority w:val="99"/>
    <w:qFormat/>
    <w:rsid w:val="00C3120C"/>
    <w:pPr>
      <w:keepNext/>
      <w:keepLines/>
      <w:numPr>
        <w:ilvl w:val="2"/>
        <w:numId w:val="1"/>
      </w:numPr>
      <w:spacing w:before="60" w:after="60"/>
      <w:outlineLvl w:val="2"/>
    </w:pPr>
    <w:rPr>
      <w:rFonts w:eastAsia="Times New Roman"/>
      <w:bCs/>
    </w:rPr>
  </w:style>
  <w:style w:type="paragraph" w:styleId="Nadpis4">
    <w:name w:val="heading 4"/>
    <w:basedOn w:val="Normln"/>
    <w:next w:val="Normln"/>
    <w:link w:val="Nadpis4Char"/>
    <w:uiPriority w:val="99"/>
    <w:qFormat/>
    <w:rsid w:val="00A92249"/>
    <w:pPr>
      <w:keepNext/>
      <w:keepLines/>
      <w:numPr>
        <w:ilvl w:val="3"/>
        <w:numId w:val="1"/>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A92249"/>
    <w:pPr>
      <w:keepNext/>
      <w:keepLines/>
      <w:numPr>
        <w:ilvl w:val="4"/>
        <w:numId w:val="1"/>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A92249"/>
    <w:pPr>
      <w:keepNext/>
      <w:keepLines/>
      <w:numPr>
        <w:ilvl w:val="5"/>
        <w:numId w:val="1"/>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A92249"/>
    <w:pPr>
      <w:keepNext/>
      <w:keepLines/>
      <w:numPr>
        <w:ilvl w:val="6"/>
        <w:numId w:val="1"/>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A92249"/>
    <w:pPr>
      <w:keepNext/>
      <w:keepLines/>
      <w:numPr>
        <w:ilvl w:val="7"/>
        <w:numId w:val="1"/>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9"/>
    <w:qFormat/>
    <w:rsid w:val="00A92249"/>
    <w:pPr>
      <w:keepNext/>
      <w:keepLines/>
      <w:numPr>
        <w:ilvl w:val="8"/>
        <w:numId w:val="1"/>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7CE2"/>
    <w:rPr>
      <w:rFonts w:cs="Calibri"/>
      <w:b/>
      <w:bCs/>
      <w:sz w:val="24"/>
      <w:szCs w:val="24"/>
      <w:lang w:eastAsia="en-US"/>
    </w:rPr>
  </w:style>
  <w:style w:type="character" w:customStyle="1" w:styleId="Nadpis2Char">
    <w:name w:val="Nadpis 2 Char"/>
    <w:basedOn w:val="Standardnpsmoodstavce"/>
    <w:link w:val="Nadpis2"/>
    <w:uiPriority w:val="99"/>
    <w:locked/>
    <w:rsid w:val="000D68EA"/>
    <w:rPr>
      <w:rFonts w:cs="Calibri"/>
      <w:sz w:val="21"/>
      <w:szCs w:val="21"/>
      <w:lang w:eastAsia="en-US"/>
    </w:rPr>
  </w:style>
  <w:style w:type="character" w:customStyle="1" w:styleId="Nadpis3Char">
    <w:name w:val="Nadpis 3 Char"/>
    <w:basedOn w:val="Standardnpsmoodstavce"/>
    <w:link w:val="Nadpis3"/>
    <w:uiPriority w:val="99"/>
    <w:locked/>
    <w:rsid w:val="00C3120C"/>
    <w:rPr>
      <w:rFonts w:eastAsia="Times New Roman" w:cs="Calibri"/>
      <w:bCs/>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aliases w:val="Smlouva-Odst."/>
    <w:basedOn w:val="Normln"/>
    <w:link w:val="OdstavecseseznamemChar"/>
    <w:uiPriority w:val="34"/>
    <w:qFormat/>
    <w:rsid w:val="0029718F"/>
    <w:pPr>
      <w:ind w:left="720"/>
    </w:pPr>
  </w:style>
  <w:style w:type="paragraph" w:customStyle="1" w:styleId="slovn2">
    <w:name w:val="Číslování 2"/>
    <w:basedOn w:val="Seznam"/>
    <w:uiPriority w:val="99"/>
    <w:rsid w:val="002A7009"/>
    <w:pPr>
      <w:widowControl w:val="0"/>
      <w:numPr>
        <w:numId w:val="2"/>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3"/>
      </w:numPr>
      <w:suppressAutoHyphens/>
      <w:spacing w:before="0" w:after="170" w:line="240" w:lineRule="auto"/>
    </w:pPr>
    <w:rPr>
      <w:rFonts w:ascii="Arial" w:hAnsi="Arial" w:cs="Arial"/>
      <w:lang w:eastAsia="cs-CZ"/>
    </w:rPr>
  </w:style>
  <w:style w:type="table" w:styleId="Mkatabulky">
    <w:name w:val="Table Grid"/>
    <w:basedOn w:val="Normlntabulka"/>
    <w:uiPriority w:val="99"/>
    <w:rsid w:val="002A70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FB22B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semiHidden/>
    <w:unhideWhenUsed/>
    <w:rsid w:val="00C00A9B"/>
    <w:rPr>
      <w:sz w:val="20"/>
      <w:szCs w:val="20"/>
    </w:rPr>
  </w:style>
  <w:style w:type="character" w:customStyle="1" w:styleId="TextkomenteChar">
    <w:name w:val="Text komentáře Char"/>
    <w:basedOn w:val="Standardnpsmoodstavce"/>
    <w:link w:val="Textkomente"/>
    <w:uiPriority w:val="99"/>
    <w:semiHidden/>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uiPriority w:val="1"/>
    <w:qFormat/>
    <w:rsid w:val="00C43927"/>
    <w:pPr>
      <w:jc w:val="both"/>
    </w:pPr>
    <w:rPr>
      <w:rFonts w:cs="Calibri"/>
      <w:lang w:eastAsia="en-US"/>
    </w:rPr>
  </w:style>
  <w:style w:type="paragraph" w:customStyle="1" w:styleId="odsazeny">
    <w:name w:val="odsazeny"/>
    <w:basedOn w:val="Normln"/>
    <w:rsid w:val="00C41E71"/>
    <w:pPr>
      <w:widowControl w:val="0"/>
      <w:adjustRightInd w:val="0"/>
      <w:spacing w:before="0" w:after="0" w:line="360" w:lineRule="atLeast"/>
      <w:ind w:left="284" w:hanging="284"/>
      <w:textAlignment w:val="baseline"/>
    </w:pPr>
    <w:rPr>
      <w:rFonts w:ascii="Times New Roman" w:hAnsi="Times New Roman" w:cs="Times New Roman"/>
      <w:sz w:val="24"/>
      <w:szCs w:val="20"/>
      <w:lang w:eastAsia="cs-CZ"/>
    </w:rPr>
  </w:style>
  <w:style w:type="character" w:customStyle="1" w:styleId="OdstavecseseznamemChar">
    <w:name w:val="Odstavec se seznamem Char"/>
    <w:aliases w:val="Smlouva-Odst. Char"/>
    <w:basedOn w:val="Standardnpsmoodstavce"/>
    <w:link w:val="Odstavecseseznamem"/>
    <w:uiPriority w:val="34"/>
    <w:rsid w:val="00020490"/>
    <w:rPr>
      <w:rFonts w:cs="Calibri"/>
      <w:lang w:eastAsia="en-US"/>
    </w:rPr>
  </w:style>
  <w:style w:type="paragraph" w:customStyle="1" w:styleId="rove1">
    <w:name w:val="úroveň 1"/>
    <w:basedOn w:val="Normln"/>
    <w:next w:val="rove2"/>
    <w:uiPriority w:val="99"/>
    <w:rsid w:val="008C0252"/>
    <w:pPr>
      <w:numPr>
        <w:numId w:val="7"/>
      </w:numPr>
      <w:spacing w:before="480" w:after="240" w:line="240" w:lineRule="auto"/>
      <w:jc w:val="left"/>
    </w:pPr>
    <w:rPr>
      <w:rFonts w:ascii="Times New Roman" w:hAnsi="Times New Roman" w:cs="Times New Roman"/>
      <w:b/>
      <w:bCs/>
      <w:sz w:val="24"/>
      <w:szCs w:val="24"/>
      <w:lang w:eastAsia="cs-CZ"/>
    </w:rPr>
  </w:style>
  <w:style w:type="paragraph" w:customStyle="1" w:styleId="rove2">
    <w:name w:val="úroveň 2"/>
    <w:basedOn w:val="Normln"/>
    <w:uiPriority w:val="99"/>
    <w:rsid w:val="008C0252"/>
    <w:pPr>
      <w:numPr>
        <w:ilvl w:val="1"/>
        <w:numId w:val="7"/>
      </w:numPr>
      <w:spacing w:before="0" w:line="240" w:lineRule="auto"/>
    </w:pPr>
    <w:rPr>
      <w:rFonts w:ascii="Times New Roman" w:hAnsi="Times New Roman" w:cs="Times New Roman"/>
      <w:sz w:val="24"/>
      <w:szCs w:val="24"/>
      <w:lang w:eastAsia="cs-CZ"/>
    </w:rPr>
  </w:style>
  <w:style w:type="paragraph" w:customStyle="1" w:styleId="Styl">
    <w:name w:val="Styl"/>
    <w:rsid w:val="00EE501E"/>
    <w:pPr>
      <w:widowControl w:val="0"/>
      <w:suppressAutoHyphens/>
    </w:pPr>
    <w:rPr>
      <w:rFonts w:ascii="Arial" w:eastAsia="Times New Roman" w:hAnsi="Arial" w:cs="Arial"/>
      <w:kern w:val="1"/>
      <w:sz w:val="24"/>
      <w:szCs w:val="24"/>
    </w:rPr>
  </w:style>
  <w:style w:type="paragraph" w:styleId="Zkladntext3">
    <w:name w:val="Body Text 3"/>
    <w:basedOn w:val="Normln"/>
    <w:link w:val="Zkladntext3Char"/>
    <w:rsid w:val="00596B74"/>
    <w:pPr>
      <w:spacing w:before="0" w:after="0" w:line="240" w:lineRule="auto"/>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596B74"/>
    <w:rPr>
      <w:rFonts w:ascii="Times New Roman" w:eastAsia="Times New Roman" w:hAnsi="Times New Roman"/>
      <w:sz w:val="24"/>
      <w:szCs w:val="24"/>
    </w:rPr>
  </w:style>
  <w:style w:type="paragraph" w:styleId="Zkladntext">
    <w:name w:val="Body Text"/>
    <w:basedOn w:val="Normln"/>
    <w:link w:val="ZkladntextChar"/>
    <w:uiPriority w:val="99"/>
    <w:unhideWhenUsed/>
    <w:rsid w:val="00DD6B7C"/>
  </w:style>
  <w:style w:type="character" w:customStyle="1" w:styleId="ZkladntextChar">
    <w:name w:val="Základní text Char"/>
    <w:basedOn w:val="Standardnpsmoodstavce"/>
    <w:link w:val="Zkladntext"/>
    <w:uiPriority w:val="99"/>
    <w:rsid w:val="00DD6B7C"/>
    <w:rPr>
      <w:rFonts w:cs="Calibri"/>
      <w:lang w:eastAsia="en-US"/>
    </w:rPr>
  </w:style>
  <w:style w:type="paragraph" w:customStyle="1" w:styleId="odsazen1">
    <w:name w:val="odsazení *.*.1"/>
    <w:basedOn w:val="Odstavecseseznamem"/>
    <w:qFormat/>
    <w:rsid w:val="00173033"/>
    <w:pPr>
      <w:tabs>
        <w:tab w:val="num" w:pos="360"/>
      </w:tabs>
      <w:spacing w:before="60" w:after="60"/>
      <w:ind w:left="1080" w:hanging="720"/>
    </w:pPr>
    <w:rPr>
      <w:rFonts w:asciiTheme="minorHAnsi" w:eastAsia="Times New Roman" w:hAnsiTheme="minorHAnsi" w:cstheme="minorHAnsi"/>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ri.zeithaml@klatovy.nemocnicepk.cz" TargetMode="External"/><Relationship Id="rId12" Type="http://schemas.openxmlformats.org/officeDocument/2006/relationships/hyperlink" Target="mailto:holy@nemkt.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ly@nemkt.cz" TargetMode="External"/><Relationship Id="rId5" Type="http://schemas.openxmlformats.org/officeDocument/2006/relationships/footnotes" Target="footnotes.xml"/><Relationship Id="rId10" Type="http://schemas.openxmlformats.org/officeDocument/2006/relationships/hyperlink" Target="mailto:jakl@nemkt.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1500</TotalTime>
  <Pages>9</Pages>
  <Words>2570</Words>
  <Characters>15169</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17704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Petra Matějková</cp:lastModifiedBy>
  <cp:revision>204</cp:revision>
  <dcterms:created xsi:type="dcterms:W3CDTF">2014-03-07T08:10:00Z</dcterms:created>
  <dcterms:modified xsi:type="dcterms:W3CDTF">2021-09-15T05:56:00Z</dcterms:modified>
</cp:coreProperties>
</file>